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E6A" w:rsidRDefault="00602E6A" w:rsidP="00602E6A">
      <w:pPr>
        <w:pStyle w:val="Nzov"/>
        <w:rPr>
          <w:b/>
          <w:sz w:val="32"/>
        </w:rPr>
      </w:pPr>
      <w:r>
        <w:rPr>
          <w:b/>
          <w:sz w:val="32"/>
        </w:rPr>
        <w:t>OKRESNÝ</w:t>
      </w:r>
      <w:r>
        <w:rPr>
          <w:b/>
          <w:sz w:val="32"/>
        </w:rPr>
        <w:t xml:space="preserve"> ÚRAD KOŠICE</w:t>
      </w:r>
    </w:p>
    <w:p w:rsidR="00602E6A" w:rsidRPr="00602E6A" w:rsidRDefault="00602E6A" w:rsidP="00602E6A">
      <w:pPr>
        <w:pStyle w:val="Nzov"/>
        <w:rPr>
          <w:b/>
          <w:szCs w:val="28"/>
        </w:rPr>
      </w:pPr>
      <w:r>
        <w:rPr>
          <w:b/>
          <w:szCs w:val="28"/>
        </w:rPr>
        <w:t>Odbor životného prostredia</w:t>
      </w: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</w:pPr>
    </w:p>
    <w:p w:rsidR="00602E6A" w:rsidRDefault="00602E6A" w:rsidP="00602E6A">
      <w:pPr>
        <w:pStyle w:val="Nzov"/>
        <w:rPr>
          <w:b/>
          <w:spacing w:val="20"/>
          <w:sz w:val="40"/>
        </w:rPr>
      </w:pPr>
      <w:r>
        <w:rPr>
          <w:b/>
          <w:spacing w:val="20"/>
          <w:sz w:val="40"/>
        </w:rPr>
        <w:t xml:space="preserve">PROGRAM </w:t>
      </w:r>
    </w:p>
    <w:p w:rsidR="00602E6A" w:rsidRDefault="00602E6A" w:rsidP="00602E6A">
      <w:pPr>
        <w:pStyle w:val="Nzov"/>
        <w:rPr>
          <w:b/>
          <w:spacing w:val="20"/>
          <w:sz w:val="40"/>
        </w:rPr>
      </w:pPr>
      <w:r>
        <w:rPr>
          <w:b/>
          <w:spacing w:val="20"/>
          <w:sz w:val="40"/>
        </w:rPr>
        <w:t>ODPADOVÉHO HOSPODÁRSTVA KOŠICKÉHO KRAJA</w:t>
      </w:r>
    </w:p>
    <w:p w:rsidR="00602E6A" w:rsidRDefault="00602E6A" w:rsidP="00602E6A">
      <w:pPr>
        <w:pStyle w:val="Nzov"/>
        <w:rPr>
          <w:b/>
          <w:spacing w:val="20"/>
          <w:sz w:val="40"/>
        </w:rPr>
      </w:pPr>
      <w:r>
        <w:rPr>
          <w:b/>
          <w:spacing w:val="20"/>
          <w:sz w:val="40"/>
        </w:rPr>
        <w:t>NA</w:t>
      </w:r>
      <w:r>
        <w:rPr>
          <w:b/>
          <w:spacing w:val="20"/>
          <w:sz w:val="40"/>
        </w:rPr>
        <w:t xml:space="preserve"> ROK</w:t>
      </w:r>
      <w:r>
        <w:rPr>
          <w:b/>
          <w:spacing w:val="20"/>
          <w:sz w:val="40"/>
        </w:rPr>
        <w:t>Y</w:t>
      </w:r>
      <w:r>
        <w:rPr>
          <w:b/>
          <w:spacing w:val="20"/>
          <w:sz w:val="40"/>
        </w:rPr>
        <w:t xml:space="preserve"> 201</w:t>
      </w:r>
      <w:r>
        <w:rPr>
          <w:b/>
          <w:spacing w:val="20"/>
          <w:sz w:val="40"/>
        </w:rPr>
        <w:t>6 - 2020</w:t>
      </w:r>
    </w:p>
    <w:p w:rsidR="00602E6A" w:rsidRDefault="00602E6A" w:rsidP="00602E6A">
      <w:pPr>
        <w:jc w:val="center"/>
        <w:rPr>
          <w:sz w:val="40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  <w:rPr>
          <w:sz w:val="28"/>
        </w:rPr>
      </w:pPr>
    </w:p>
    <w:p w:rsidR="00602E6A" w:rsidRDefault="00602E6A" w:rsidP="00602E6A">
      <w:pPr>
        <w:jc w:val="center"/>
      </w:pPr>
      <w:r>
        <w:t>KOŠICE, Jún 201</w:t>
      </w:r>
      <w:r>
        <w:t>6</w:t>
      </w:r>
    </w:p>
    <w:p w:rsidR="00602E6A" w:rsidRDefault="00602E6A" w:rsidP="00602E6A">
      <w:pPr>
        <w:jc w:val="center"/>
      </w:pPr>
    </w:p>
    <w:p w:rsidR="00602E6A" w:rsidRDefault="00602E6A" w:rsidP="00602E6A">
      <w:pPr>
        <w:pStyle w:val="Pta"/>
        <w:tabs>
          <w:tab w:val="left" w:pos="708"/>
        </w:tabs>
        <w:rPr>
          <w:b/>
          <w:sz w:val="24"/>
        </w:rPr>
      </w:pPr>
    </w:p>
    <w:p w:rsidR="00602E6A" w:rsidRDefault="00602E6A" w:rsidP="00602E6A">
      <w:pPr>
        <w:pStyle w:val="Pta"/>
        <w:tabs>
          <w:tab w:val="left" w:pos="708"/>
        </w:tabs>
        <w:rPr>
          <w:b/>
          <w:sz w:val="24"/>
        </w:rPr>
      </w:pPr>
    </w:p>
    <w:p w:rsidR="00602E6A" w:rsidRDefault="00602E6A" w:rsidP="00602E6A">
      <w:pPr>
        <w:pStyle w:val="Pta"/>
        <w:tabs>
          <w:tab w:val="left" w:pos="708"/>
        </w:tabs>
        <w:rPr>
          <w:b/>
          <w:sz w:val="24"/>
        </w:rPr>
      </w:pPr>
      <w:r>
        <w:rPr>
          <w:b/>
          <w:sz w:val="24"/>
        </w:rPr>
        <w:t>OBSAH</w:t>
      </w:r>
    </w:p>
    <w:p w:rsidR="00602E6A" w:rsidRDefault="00602E6A" w:rsidP="00602E6A">
      <w:pPr>
        <w:pStyle w:val="Pta"/>
        <w:tabs>
          <w:tab w:val="left" w:pos="708"/>
        </w:tabs>
        <w:rPr>
          <w:b/>
          <w:sz w:val="3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7"/>
        <w:gridCol w:w="463"/>
      </w:tblGrid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ÚVOD .......................................................................................................................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1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 Základné údaje .....................................................................................................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4606BD">
              <w:rPr>
                <w:b/>
                <w:sz w:val="24"/>
              </w:rPr>
              <w:t>2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1.1 Názov orgánu .......................................................................................................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1.2 Sídlo orgánu .........................................................................................................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4606BD">
              <w:rPr>
                <w:sz w:val="18"/>
              </w:rPr>
              <w:t>2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1.3 Počet obyvateľov územia 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4606BD">
              <w:rPr>
                <w:sz w:val="18"/>
              </w:rPr>
              <w:t>2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1.4 Rozloha územia ....................................................................................................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4606BD">
              <w:rPr>
                <w:sz w:val="18"/>
              </w:rPr>
              <w:t>2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1.5 Ekologická charakteristika územia 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4606BD">
              <w:rPr>
                <w:sz w:val="18"/>
              </w:rPr>
              <w:t>3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1.6 Štruktúra hospodárstva v území 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>
            <w:pPr>
              <w:pStyle w:val="Pta"/>
              <w:tabs>
                <w:tab w:val="left" w:pos="70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FD2F89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Charakteristika súčasného stavu odpadového hospodárstva 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4606BD">
            <w:pPr>
              <w:pStyle w:val="Pta"/>
              <w:tabs>
                <w:tab w:val="left" w:pos="70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1B2691" w:rsidP="001B2691">
            <w:pPr>
              <w:pStyle w:val="Pta"/>
              <w:tabs>
                <w:tab w:val="left" w:pos="567"/>
              </w:tabs>
              <w:rPr>
                <w:sz w:val="18"/>
              </w:rPr>
            </w:pPr>
            <w:r>
              <w:rPr>
                <w:sz w:val="18"/>
              </w:rPr>
              <w:t xml:space="preserve">         </w:t>
            </w:r>
            <w:r w:rsidR="00602E6A">
              <w:rPr>
                <w:sz w:val="18"/>
              </w:rPr>
              <w:t xml:space="preserve"> 2.1 Vznik odpadov za obdobie rokov 20</w:t>
            </w:r>
            <w:r w:rsidR="004606BD">
              <w:rPr>
                <w:sz w:val="18"/>
              </w:rPr>
              <w:t>10</w:t>
            </w:r>
            <w:r w:rsidR="00602E6A">
              <w:rPr>
                <w:sz w:val="18"/>
              </w:rPr>
              <w:t>-201</w:t>
            </w:r>
            <w:r w:rsidR="004606BD">
              <w:rPr>
                <w:sz w:val="18"/>
              </w:rPr>
              <w:t>4</w:t>
            </w:r>
            <w:r w:rsidR="00602E6A">
              <w:rPr>
                <w:sz w:val="18"/>
              </w:rPr>
              <w:t xml:space="preserve"> 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4606BD">
              <w:rPr>
                <w:sz w:val="18"/>
              </w:rPr>
              <w:t>11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2.1.1 Nakladanie s odpadmi v </w:t>
            </w:r>
            <w:r w:rsidR="004606BD">
              <w:rPr>
                <w:sz w:val="18"/>
              </w:rPr>
              <w:t>K</w:t>
            </w:r>
            <w:r>
              <w:rPr>
                <w:sz w:val="18"/>
              </w:rPr>
              <w:t>ošickom kraji v rokoch 20</w:t>
            </w:r>
            <w:r w:rsidR="004606BD">
              <w:rPr>
                <w:sz w:val="18"/>
              </w:rPr>
              <w:t>10</w:t>
            </w:r>
            <w:r>
              <w:rPr>
                <w:sz w:val="18"/>
              </w:rPr>
              <w:t>-201</w:t>
            </w:r>
            <w:r w:rsidR="004606BD">
              <w:rPr>
                <w:sz w:val="18"/>
              </w:rPr>
              <w:t>4</w:t>
            </w:r>
            <w:r>
              <w:rPr>
                <w:sz w:val="18"/>
              </w:rPr>
              <w:t>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4606BD">
              <w:rPr>
                <w:sz w:val="18"/>
              </w:rPr>
              <w:t>13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FD2F89" w:rsidP="004606BD">
            <w:pPr>
              <w:pStyle w:val="Pta"/>
              <w:tabs>
                <w:tab w:val="left" w:pos="708"/>
              </w:tabs>
              <w:ind w:left="1708" w:hanging="1526"/>
              <w:rPr>
                <w:sz w:val="18"/>
              </w:rPr>
            </w:pPr>
            <w:r>
              <w:rPr>
                <w:sz w:val="18"/>
              </w:rPr>
              <w:t xml:space="preserve">              </w:t>
            </w:r>
            <w:r w:rsidR="00602E6A">
              <w:rPr>
                <w:sz w:val="18"/>
              </w:rPr>
              <w:t xml:space="preserve">2.1.2 </w:t>
            </w:r>
            <w:r w:rsidR="004606BD">
              <w:rPr>
                <w:sz w:val="18"/>
              </w:rPr>
              <w:t>Nakladanie s komunálnym odpadom v Košickom kraji v roku 2014</w:t>
            </w:r>
            <w:r w:rsidR="00602E6A">
              <w:rPr>
                <w:sz w:val="18"/>
              </w:rPr>
              <w:t>...</w:t>
            </w:r>
          </w:p>
        </w:tc>
        <w:tc>
          <w:tcPr>
            <w:tcW w:w="463" w:type="dxa"/>
            <w:vAlign w:val="bottom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1</w:t>
            </w:r>
            <w:r w:rsidR="004606BD">
              <w:rPr>
                <w:sz w:val="18"/>
              </w:rPr>
              <w:t>8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2.1.3 </w:t>
            </w:r>
            <w:r w:rsidR="004606BD">
              <w:rPr>
                <w:sz w:val="18"/>
              </w:rPr>
              <w:t>Triedený komunálny odpad</w:t>
            </w:r>
            <w:r>
              <w:rPr>
                <w:sz w:val="18"/>
              </w:rPr>
              <w:t xml:space="preserve"> .....................................................................................................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1B2691" w:rsidP="00FD2F89">
            <w:pPr>
              <w:pStyle w:val="Pta"/>
              <w:tabs>
                <w:tab w:val="left" w:pos="708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</w:t>
            </w:r>
            <w:r w:rsidR="00602E6A">
              <w:rPr>
                <w:sz w:val="18"/>
              </w:rPr>
              <w:t xml:space="preserve"> 2.1.4 </w:t>
            </w:r>
            <w:r w:rsidR="004606BD">
              <w:rPr>
                <w:sz w:val="18"/>
              </w:rPr>
              <w:t>Vznik vyhradených prúdov odpadov</w:t>
            </w:r>
          </w:p>
        </w:tc>
        <w:tc>
          <w:tcPr>
            <w:tcW w:w="463" w:type="dxa"/>
            <w:vAlign w:val="bottom"/>
            <w:hideMark/>
          </w:tcPr>
          <w:p w:rsidR="00602E6A" w:rsidRDefault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2</w:t>
            </w:r>
            <w:r w:rsidR="00602E6A">
              <w:rPr>
                <w:sz w:val="18"/>
              </w:rPr>
              <w:t>4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602E6A" w:rsidP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2.1.</w:t>
            </w:r>
            <w:r w:rsidR="004606BD">
              <w:rPr>
                <w:sz w:val="18"/>
              </w:rPr>
              <w:t xml:space="preserve">4.1 </w:t>
            </w:r>
            <w:r>
              <w:rPr>
                <w:sz w:val="18"/>
              </w:rPr>
              <w:t xml:space="preserve"> </w:t>
            </w:r>
            <w:r w:rsidR="00FD2F89">
              <w:rPr>
                <w:sz w:val="18"/>
              </w:rPr>
              <w:t xml:space="preserve"> Biologicky rozložiteľný odpad</w:t>
            </w:r>
            <w:r>
              <w:rPr>
                <w:sz w:val="18"/>
              </w:rPr>
              <w:t>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2</w:t>
            </w:r>
            <w:r w:rsidR="00602E6A">
              <w:rPr>
                <w:sz w:val="18"/>
              </w:rPr>
              <w:t>6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2.1.4.2   Odpady z obalov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3   Papier a lepenka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4   Plasty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5   Sklo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6   Stavebné odpady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7   Odpadové pneumatiky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8   Staré vozidlá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9   Použité batérie a akumulátory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 xml:space="preserve">10 Elektrozariadenia a </w:t>
            </w:r>
            <w:proofErr w:type="spellStart"/>
            <w:r>
              <w:rPr>
                <w:sz w:val="18"/>
              </w:rPr>
              <w:t>elektroodpady</w:t>
            </w:r>
            <w:proofErr w:type="spellEnd"/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11 Odpadové oleje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12 PCB a zariadenia obsahujúce PCB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</w:tr>
      <w:tr w:rsidR="004606BD" w:rsidTr="00602E6A">
        <w:trPr>
          <w:trHeight w:val="20"/>
        </w:trPr>
        <w:tc>
          <w:tcPr>
            <w:tcW w:w="8747" w:type="dxa"/>
            <w:vAlign w:val="center"/>
          </w:tcPr>
          <w:p w:rsidR="004606BD" w:rsidRDefault="00FD2F89" w:rsidP="004606B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  <w:r>
              <w:rPr>
                <w:sz w:val="18"/>
              </w:rPr>
              <w:t>2.1.4.</w:t>
            </w:r>
            <w:r>
              <w:rPr>
                <w:sz w:val="18"/>
              </w:rPr>
              <w:t>13 Železné a neželezné kovy</w:t>
            </w:r>
          </w:p>
        </w:tc>
        <w:tc>
          <w:tcPr>
            <w:tcW w:w="463" w:type="dxa"/>
            <w:vAlign w:val="bottom"/>
          </w:tcPr>
          <w:p w:rsidR="004606BD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1B2691">
            <w:pPr>
              <w:pStyle w:val="Pta"/>
              <w:tabs>
                <w:tab w:val="left" w:pos="720"/>
              </w:tabs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="00602E6A">
              <w:rPr>
                <w:sz w:val="18"/>
              </w:rPr>
              <w:t xml:space="preserve">2.2 Prevádzkované zariadenia na zhodnocovanie a zneškodňovanie odpadov </w:t>
            </w:r>
          </w:p>
          <w:p w:rsidR="00602E6A" w:rsidRDefault="00602E6A">
            <w:pPr>
              <w:pStyle w:val="Pta"/>
              <w:tabs>
                <w:tab w:val="left" w:pos="720"/>
              </w:tabs>
              <w:rPr>
                <w:sz w:val="18"/>
              </w:rPr>
            </w:pPr>
            <w:r>
              <w:rPr>
                <w:sz w:val="18"/>
              </w:rPr>
              <w:t xml:space="preserve">                  (okrem skládok odpadov) 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</w:tr>
      <w:tr w:rsidR="00602E6A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602E6A" w:rsidRDefault="001B2691" w:rsidP="001B2691">
            <w:pPr>
              <w:pStyle w:val="Pta"/>
              <w:tabs>
                <w:tab w:val="left" w:pos="567"/>
              </w:tabs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="00602E6A">
              <w:rPr>
                <w:sz w:val="18"/>
              </w:rPr>
              <w:t>2.3 Skládky odpadov .................................................................................................</w:t>
            </w:r>
          </w:p>
        </w:tc>
        <w:tc>
          <w:tcPr>
            <w:tcW w:w="463" w:type="dxa"/>
            <w:vAlign w:val="bottom"/>
            <w:hideMark/>
          </w:tcPr>
          <w:p w:rsidR="00602E6A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FD2F89" w:rsidTr="00FD2F89">
        <w:trPr>
          <w:trHeight w:val="20"/>
        </w:trPr>
        <w:tc>
          <w:tcPr>
            <w:tcW w:w="8747" w:type="dxa"/>
            <w:vAlign w:val="center"/>
          </w:tcPr>
          <w:p w:rsidR="00FD2F89" w:rsidRPr="00FD2F89" w:rsidRDefault="00FD2F89" w:rsidP="00FD2F89">
            <w:pPr>
              <w:pStyle w:val="Pta"/>
              <w:tabs>
                <w:tab w:val="left" w:pos="708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18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3. </w:t>
            </w:r>
            <w:r w:rsidRPr="00FD2F89">
              <w:rPr>
                <w:b/>
                <w:sz w:val="24"/>
                <w:szCs w:val="24"/>
              </w:rPr>
              <w:t>Vyhodnotenie záväznej ča</w:t>
            </w:r>
            <w:r>
              <w:rPr>
                <w:b/>
                <w:sz w:val="24"/>
                <w:szCs w:val="24"/>
              </w:rPr>
              <w:t xml:space="preserve">sti POH Košického kraja do roku 2015 </w:t>
            </w:r>
          </w:p>
        </w:tc>
        <w:tc>
          <w:tcPr>
            <w:tcW w:w="463" w:type="dxa"/>
            <w:vAlign w:val="bottom"/>
          </w:tcPr>
          <w:p w:rsidR="00FD2F89" w:rsidRDefault="00FD2F89" w:rsidP="00AC48EC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</w:tr>
      <w:tr w:rsidR="00FD2F89" w:rsidTr="00FD2F89">
        <w:trPr>
          <w:trHeight w:val="20"/>
        </w:trPr>
        <w:tc>
          <w:tcPr>
            <w:tcW w:w="8747" w:type="dxa"/>
            <w:vAlign w:val="center"/>
          </w:tcPr>
          <w:p w:rsidR="00FD2F89" w:rsidRPr="00FD2F89" w:rsidRDefault="00AC36A2">
            <w:pPr>
              <w:pStyle w:val="Pta"/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 w:rsidR="00FD2F89" w:rsidRPr="00FD2F89">
              <w:rPr>
                <w:b/>
                <w:sz w:val="24"/>
                <w:szCs w:val="24"/>
              </w:rPr>
              <w:t>Záväzná časť programu</w:t>
            </w:r>
          </w:p>
        </w:tc>
        <w:tc>
          <w:tcPr>
            <w:tcW w:w="463" w:type="dxa"/>
            <w:vAlign w:val="bottom"/>
          </w:tcPr>
          <w:p w:rsidR="00FD2F89" w:rsidRDefault="00FD2F89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</w:tr>
      <w:tr w:rsidR="00FD2F89" w:rsidTr="00FD2F89">
        <w:trPr>
          <w:trHeight w:val="20"/>
        </w:trPr>
        <w:tc>
          <w:tcPr>
            <w:tcW w:w="8747" w:type="dxa"/>
            <w:vAlign w:val="center"/>
          </w:tcPr>
          <w:p w:rsidR="00FD2F89" w:rsidRDefault="001B2691" w:rsidP="001B2691">
            <w:pPr>
              <w:pStyle w:val="Pta"/>
              <w:tabs>
                <w:tab w:val="left" w:pos="560"/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4.1 Ciele a opatrenia odpadového hospodárstva Košického kraja do roku </w:t>
            </w:r>
            <w:r w:rsidR="00AC36A2">
              <w:rPr>
                <w:sz w:val="18"/>
              </w:rPr>
              <w:t>2020</w:t>
            </w:r>
          </w:p>
        </w:tc>
        <w:tc>
          <w:tcPr>
            <w:tcW w:w="463" w:type="dxa"/>
            <w:vAlign w:val="bottom"/>
          </w:tcPr>
          <w:p w:rsidR="00FD2F89" w:rsidRDefault="00AC36A2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.1.1</w:t>
            </w:r>
            <w:r>
              <w:rPr>
                <w:sz w:val="18"/>
                <w:szCs w:val="18"/>
              </w:rPr>
              <w:t xml:space="preserve"> </w:t>
            </w:r>
            <w:r w:rsidR="00590E86">
              <w:rPr>
                <w:sz w:val="18"/>
                <w:szCs w:val="18"/>
              </w:rPr>
              <w:t xml:space="preserve">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komunálny odpad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2</w:t>
            </w:r>
            <w:r w:rsidR="00590E86">
              <w:rPr>
                <w:sz w:val="18"/>
              </w:rPr>
              <w:t xml:space="preserve"> 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biologicky rozložiteľné komunálne odpady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  <w:tr w:rsidR="00FD2F89" w:rsidTr="00FD2F89">
        <w:trPr>
          <w:trHeight w:val="20"/>
        </w:trPr>
        <w:tc>
          <w:tcPr>
            <w:tcW w:w="8747" w:type="dxa"/>
            <w:vAlign w:val="center"/>
          </w:tcPr>
          <w:p w:rsidR="00FD2F89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3</w:t>
            </w:r>
            <w:r w:rsidR="00590E86">
              <w:rPr>
                <w:sz w:val="18"/>
                <w:szCs w:val="18"/>
              </w:rPr>
              <w:t xml:space="preserve">   </w:t>
            </w:r>
            <w:r w:rsidR="00590E86">
              <w:rPr>
                <w:sz w:val="18"/>
              </w:rPr>
              <w:t>Ciele a opatrenia</w:t>
            </w:r>
            <w:r w:rsidRPr="00AC36A2">
              <w:rPr>
                <w:sz w:val="18"/>
                <w:szCs w:val="18"/>
              </w:rPr>
              <w:t xml:space="preserve"> </w:t>
            </w:r>
            <w:r w:rsidR="00590E86">
              <w:rPr>
                <w:sz w:val="18"/>
                <w:szCs w:val="18"/>
              </w:rPr>
              <w:t>pre biologicky rozložiteľné priemyselné odpady</w:t>
            </w:r>
            <w:r w:rsidRPr="00AC36A2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463" w:type="dxa"/>
            <w:vAlign w:val="bottom"/>
          </w:tcPr>
          <w:p w:rsidR="00FD2F89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4</w:t>
            </w:r>
            <w:r w:rsidR="00590E86">
              <w:rPr>
                <w:sz w:val="18"/>
              </w:rPr>
              <w:t xml:space="preserve"> 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papier a lepenku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5</w:t>
            </w:r>
            <w:r w:rsidR="00590E86">
              <w:rPr>
                <w:sz w:val="18"/>
              </w:rPr>
              <w:t xml:space="preserve"> 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sklo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6</w:t>
            </w:r>
            <w:r w:rsidR="00590E86">
              <w:rPr>
                <w:sz w:val="18"/>
              </w:rPr>
              <w:t xml:space="preserve"> 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plasty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7</w:t>
            </w:r>
            <w:r w:rsidR="00590E86">
              <w:rPr>
                <w:sz w:val="18"/>
              </w:rPr>
              <w:t xml:space="preserve"> 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odpady zo železných a neželezných kovov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8</w:t>
            </w:r>
            <w:r w:rsidR="00590E86">
              <w:rPr>
                <w:sz w:val="18"/>
              </w:rPr>
              <w:t xml:space="preserve"> 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odpady z obalov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9</w:t>
            </w:r>
            <w:r w:rsidR="00590E86">
              <w:rPr>
                <w:sz w:val="18"/>
              </w:rPr>
              <w:t xml:space="preserve">  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stavebné odpady a odpady z demolácií 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10</w:t>
            </w:r>
            <w:r w:rsidR="00590E86">
              <w:rPr>
                <w:sz w:val="18"/>
              </w:rPr>
              <w:t xml:space="preserve">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opotrebované pneumatiky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11</w:t>
            </w:r>
            <w:r w:rsidR="00590E86">
              <w:rPr>
                <w:sz w:val="18"/>
              </w:rPr>
              <w:t xml:space="preserve">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staré vozidlá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12</w:t>
            </w:r>
            <w:r w:rsidR="00590E86">
              <w:rPr>
                <w:sz w:val="18"/>
              </w:rPr>
              <w:t xml:space="preserve">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použité batérie a akumulátory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13</w:t>
            </w:r>
            <w:r w:rsidR="00590E86">
              <w:rPr>
                <w:sz w:val="18"/>
              </w:rPr>
              <w:t xml:space="preserve">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elektrozariadenia a </w:t>
            </w:r>
            <w:proofErr w:type="spellStart"/>
            <w:r w:rsidR="00590E86">
              <w:rPr>
                <w:sz w:val="18"/>
              </w:rPr>
              <w:t>elektroodpady</w:t>
            </w:r>
            <w:proofErr w:type="spellEnd"/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AC36A2" w:rsidTr="00FD2F89">
        <w:trPr>
          <w:trHeight w:val="20"/>
        </w:trPr>
        <w:tc>
          <w:tcPr>
            <w:tcW w:w="8747" w:type="dxa"/>
            <w:vAlign w:val="center"/>
          </w:tcPr>
          <w:p w:rsidR="00AC36A2" w:rsidRPr="00AC36A2" w:rsidRDefault="00AC36A2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AC36A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>14</w:t>
            </w:r>
            <w:r w:rsidR="00590E86">
              <w:rPr>
                <w:sz w:val="18"/>
              </w:rPr>
              <w:t xml:space="preserve"> </w:t>
            </w:r>
            <w:r w:rsidR="00590E86">
              <w:rPr>
                <w:sz w:val="18"/>
              </w:rPr>
              <w:t>Ciele a</w:t>
            </w:r>
            <w:r w:rsidR="00590E86">
              <w:rPr>
                <w:sz w:val="18"/>
              </w:rPr>
              <w:t> </w:t>
            </w:r>
            <w:r w:rsidR="00590E86">
              <w:rPr>
                <w:sz w:val="18"/>
              </w:rPr>
              <w:t>opatrenia</w:t>
            </w:r>
            <w:r w:rsidR="00590E86">
              <w:rPr>
                <w:sz w:val="18"/>
              </w:rPr>
              <w:t xml:space="preserve"> pre odpadové oleje</w:t>
            </w:r>
          </w:p>
        </w:tc>
        <w:tc>
          <w:tcPr>
            <w:tcW w:w="463" w:type="dxa"/>
            <w:vAlign w:val="bottom"/>
          </w:tcPr>
          <w:p w:rsidR="00AC36A2" w:rsidRPr="00AC36A2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590E86" w:rsidTr="00FD2F89">
        <w:trPr>
          <w:trHeight w:val="20"/>
        </w:trPr>
        <w:tc>
          <w:tcPr>
            <w:tcW w:w="8747" w:type="dxa"/>
            <w:vAlign w:val="center"/>
          </w:tcPr>
          <w:p w:rsidR="00590E86" w:rsidRDefault="00590E86" w:rsidP="00AC36A2">
            <w:pPr>
              <w:pStyle w:val="Pta"/>
              <w:tabs>
                <w:tab w:val="left" w:pos="851"/>
                <w:tab w:val="left" w:pos="1130"/>
                <w:tab w:val="left" w:pos="14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D8566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4.2 Zneškodňovanie </w:t>
            </w:r>
            <w:proofErr w:type="spellStart"/>
            <w:r>
              <w:rPr>
                <w:sz w:val="18"/>
                <w:szCs w:val="18"/>
              </w:rPr>
              <w:t>polychlórovaných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bifenylov</w:t>
            </w:r>
            <w:proofErr w:type="spellEnd"/>
            <w:r>
              <w:rPr>
                <w:sz w:val="18"/>
                <w:szCs w:val="18"/>
              </w:rPr>
              <w:t xml:space="preserve"> a kontaminovaných zariadení</w:t>
            </w:r>
          </w:p>
        </w:tc>
        <w:tc>
          <w:tcPr>
            <w:tcW w:w="463" w:type="dxa"/>
            <w:vAlign w:val="bottom"/>
          </w:tcPr>
          <w:p w:rsidR="00590E86" w:rsidRDefault="00590E86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590E86" w:rsidTr="00FD2F89">
        <w:trPr>
          <w:trHeight w:val="20"/>
        </w:trPr>
        <w:tc>
          <w:tcPr>
            <w:tcW w:w="8747" w:type="dxa"/>
            <w:vAlign w:val="center"/>
          </w:tcPr>
          <w:p w:rsidR="00D85661" w:rsidRDefault="00590E86" w:rsidP="00D856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           4.3 </w:t>
            </w:r>
            <w:r w:rsidR="00D85661" w:rsidRPr="00D85661">
              <w:rPr>
                <w:rFonts w:eastAsiaTheme="minorHAnsi"/>
                <w:sz w:val="18"/>
                <w:szCs w:val="18"/>
                <w:lang w:eastAsia="en-US"/>
              </w:rPr>
              <w:t xml:space="preserve">Stratégia obmedzovania ukladania biologicky rozložiteľných odpadov na skládky odpadov a opatrenia na </w:t>
            </w:r>
            <w:r w:rsidR="00D85661">
              <w:rPr>
                <w:rFonts w:eastAsiaTheme="minorHAnsi"/>
                <w:sz w:val="18"/>
                <w:szCs w:val="18"/>
                <w:lang w:eastAsia="en-US"/>
              </w:rPr>
              <w:t xml:space="preserve">   </w:t>
            </w:r>
          </w:p>
          <w:p w:rsidR="00D85661" w:rsidRDefault="00D85661" w:rsidP="00D856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                 </w:t>
            </w:r>
            <w:r w:rsidRPr="00D85661">
              <w:rPr>
                <w:rFonts w:eastAsiaTheme="minorHAnsi"/>
                <w:sz w:val="18"/>
                <w:szCs w:val="18"/>
                <w:lang w:eastAsia="en-US"/>
              </w:rPr>
              <w:t xml:space="preserve">zvýšenie podielu zhodnocovania biologicky rozložiteľných komunálnych odpadov a opatrenia na zníženie </w:t>
            </w:r>
          </w:p>
          <w:p w:rsidR="00590E86" w:rsidRPr="00D85661" w:rsidRDefault="00D85661" w:rsidP="00D856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               </w:t>
            </w:r>
            <w:r w:rsidRPr="00D85661">
              <w:rPr>
                <w:rFonts w:eastAsiaTheme="minorHAnsi"/>
                <w:sz w:val="18"/>
                <w:szCs w:val="18"/>
                <w:lang w:eastAsia="en-US"/>
              </w:rPr>
              <w:t>množstva biologicky rozložiteľných komunálnych odpadov ukladaných na skládky odpadov</w:t>
            </w:r>
          </w:p>
        </w:tc>
        <w:tc>
          <w:tcPr>
            <w:tcW w:w="463" w:type="dxa"/>
            <w:vAlign w:val="bottom"/>
          </w:tcPr>
          <w:p w:rsidR="00590E86" w:rsidRDefault="00D85661">
            <w:pPr>
              <w:pStyle w:val="Pta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FD2F89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FD2F89" w:rsidRDefault="00D85661" w:rsidP="00D85661">
            <w:pPr>
              <w:pStyle w:val="Pta"/>
              <w:tabs>
                <w:tab w:val="left" w:pos="708"/>
              </w:tabs>
              <w:ind w:left="210" w:hanging="2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 w:rsidR="00FD2F89">
              <w:rPr>
                <w:b/>
                <w:sz w:val="24"/>
              </w:rPr>
              <w:t xml:space="preserve"> Smerná časť programu odpadového hospodárstva Košického kraja do roku 20</w:t>
            </w:r>
            <w:r>
              <w:rPr>
                <w:b/>
                <w:sz w:val="24"/>
              </w:rPr>
              <w:t>20</w:t>
            </w:r>
            <w:r w:rsidR="00FD2F89">
              <w:rPr>
                <w:b/>
                <w:sz w:val="24"/>
              </w:rPr>
              <w:t xml:space="preserve"> </w:t>
            </w:r>
          </w:p>
        </w:tc>
        <w:tc>
          <w:tcPr>
            <w:tcW w:w="463" w:type="dxa"/>
            <w:vAlign w:val="bottom"/>
            <w:hideMark/>
          </w:tcPr>
          <w:p w:rsidR="00FD2F89" w:rsidRDefault="00D85661" w:rsidP="00590E86">
            <w:pPr>
              <w:pStyle w:val="Pta"/>
              <w:tabs>
                <w:tab w:val="left" w:pos="70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  <w:tr w:rsidR="00FD2F89" w:rsidTr="00D85661">
        <w:trPr>
          <w:trHeight w:val="20"/>
        </w:trPr>
        <w:tc>
          <w:tcPr>
            <w:tcW w:w="8747" w:type="dxa"/>
            <w:vAlign w:val="center"/>
            <w:hideMark/>
          </w:tcPr>
          <w:p w:rsidR="00FD2F89" w:rsidRDefault="00FD2F89" w:rsidP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</w:t>
            </w:r>
            <w:r w:rsidR="00D85661">
              <w:rPr>
                <w:sz w:val="18"/>
              </w:rPr>
              <w:t>5</w:t>
            </w:r>
            <w:r>
              <w:rPr>
                <w:sz w:val="18"/>
              </w:rPr>
              <w:t>.1 Zariadenia na zhodnocovanie odpadov ...............................................................</w:t>
            </w:r>
          </w:p>
        </w:tc>
        <w:tc>
          <w:tcPr>
            <w:tcW w:w="463" w:type="dxa"/>
            <w:vAlign w:val="bottom"/>
          </w:tcPr>
          <w:p w:rsidR="00FD2F89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</w:tr>
      <w:tr w:rsidR="00FD2F89" w:rsidTr="00D85661">
        <w:trPr>
          <w:trHeight w:val="20"/>
        </w:trPr>
        <w:tc>
          <w:tcPr>
            <w:tcW w:w="8747" w:type="dxa"/>
            <w:vAlign w:val="center"/>
            <w:hideMark/>
          </w:tcPr>
          <w:p w:rsidR="00FD2F89" w:rsidRDefault="00D85661" w:rsidP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</w:t>
            </w:r>
            <w:r>
              <w:rPr>
                <w:sz w:val="18"/>
              </w:rPr>
              <w:t>5.2 Energetické zhodnocovanie</w:t>
            </w:r>
          </w:p>
        </w:tc>
        <w:tc>
          <w:tcPr>
            <w:tcW w:w="463" w:type="dxa"/>
            <w:vAlign w:val="bottom"/>
          </w:tcPr>
          <w:p w:rsidR="00FD2F89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</w:tr>
      <w:tr w:rsidR="00FD2F89" w:rsidTr="00D85661">
        <w:trPr>
          <w:trHeight w:val="20"/>
        </w:trPr>
        <w:tc>
          <w:tcPr>
            <w:tcW w:w="8747" w:type="dxa"/>
            <w:vAlign w:val="center"/>
            <w:hideMark/>
          </w:tcPr>
          <w:p w:rsidR="00FD2F89" w:rsidRDefault="00D85661" w:rsidP="00D85661">
            <w:pPr>
              <w:pStyle w:val="Pta"/>
              <w:tabs>
                <w:tab w:val="left" w:pos="1172"/>
              </w:tabs>
              <w:rPr>
                <w:sz w:val="18"/>
              </w:rPr>
            </w:pPr>
            <w:r>
              <w:rPr>
                <w:sz w:val="18"/>
              </w:rPr>
              <w:t xml:space="preserve">           5.3 Skládky odpadov</w:t>
            </w:r>
          </w:p>
        </w:tc>
        <w:tc>
          <w:tcPr>
            <w:tcW w:w="463" w:type="dxa"/>
            <w:vAlign w:val="bottom"/>
          </w:tcPr>
          <w:p w:rsidR="00FD2F89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</w:tr>
      <w:tr w:rsidR="00FD2F89" w:rsidTr="00D85661">
        <w:trPr>
          <w:trHeight w:val="20"/>
        </w:trPr>
        <w:tc>
          <w:tcPr>
            <w:tcW w:w="8747" w:type="dxa"/>
            <w:vAlign w:val="center"/>
            <w:hideMark/>
          </w:tcPr>
          <w:p w:rsidR="00FD2F89" w:rsidRDefault="00D85661" w:rsidP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="00FD2F89">
              <w:rPr>
                <w:sz w:val="18"/>
              </w:rPr>
              <w:t xml:space="preserve"> </w:t>
            </w:r>
            <w:r>
              <w:rPr>
                <w:sz w:val="18"/>
              </w:rPr>
              <w:t>5.4</w:t>
            </w:r>
            <w:r w:rsidR="00FD2F89">
              <w:rPr>
                <w:sz w:val="18"/>
              </w:rPr>
              <w:t xml:space="preserve"> </w:t>
            </w:r>
            <w:r>
              <w:rPr>
                <w:sz w:val="18"/>
              </w:rPr>
              <w:t>Charakteristika existujúcich systémov zberu</w:t>
            </w:r>
            <w:r w:rsidR="00FD2F89">
              <w:rPr>
                <w:sz w:val="18"/>
              </w:rPr>
              <w:t xml:space="preserve">      </w:t>
            </w:r>
          </w:p>
        </w:tc>
        <w:tc>
          <w:tcPr>
            <w:tcW w:w="463" w:type="dxa"/>
            <w:vAlign w:val="bottom"/>
          </w:tcPr>
          <w:p w:rsidR="00FD2F89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 w:rsidP="007E795D">
            <w:pPr>
              <w:pStyle w:val="Pta"/>
              <w:tabs>
                <w:tab w:val="left" w:pos="1189"/>
              </w:tabs>
              <w:rPr>
                <w:sz w:val="18"/>
              </w:rPr>
            </w:pPr>
            <w:r>
              <w:rPr>
                <w:b/>
                <w:sz w:val="24"/>
              </w:rPr>
              <w:t>6. Rozpočet odpadového hospodárstva</w:t>
            </w: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 w:rsidP="007E795D">
            <w:pPr>
              <w:pStyle w:val="Pta"/>
              <w:tabs>
                <w:tab w:val="left" w:pos="851"/>
              </w:tabs>
              <w:rPr>
                <w:sz w:val="18"/>
              </w:rPr>
            </w:pPr>
            <w:r>
              <w:rPr>
                <w:sz w:val="18"/>
              </w:rPr>
              <w:t xml:space="preserve">           6.1 Rozpočet pre obdobie nového programu odpadového hospodárstva</w:t>
            </w: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 w:rsidP="007E795D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Prílohy</w:t>
            </w:r>
            <w:bookmarkStart w:id="0" w:name="_GoBack"/>
            <w:bookmarkEnd w:id="0"/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 w:rsidP="00D85661">
            <w:pPr>
              <w:pStyle w:val="Pta"/>
              <w:tabs>
                <w:tab w:val="left" w:pos="851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b/>
                <w:sz w:val="24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b/>
                <w:sz w:val="24"/>
              </w:rPr>
            </w:pPr>
          </w:p>
        </w:tc>
      </w:tr>
      <w:tr w:rsidR="00D85661" w:rsidTr="00D85661">
        <w:trPr>
          <w:trHeight w:val="20"/>
        </w:trPr>
        <w:tc>
          <w:tcPr>
            <w:tcW w:w="8747" w:type="dxa"/>
            <w:vAlign w:val="center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D85661" w:rsidRDefault="00D85661" w:rsidP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 xml:space="preserve">           </w:t>
            </w: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Prílohy</w:t>
            </w: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  <w:tr w:rsidR="00D85661" w:rsidTr="00602E6A">
        <w:trPr>
          <w:trHeight w:val="20"/>
        </w:trPr>
        <w:tc>
          <w:tcPr>
            <w:tcW w:w="8747" w:type="dxa"/>
            <w:vAlign w:val="center"/>
            <w:hideMark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  <w:r>
              <w:rPr>
                <w:sz w:val="18"/>
              </w:rPr>
              <w:t>Literatúra</w:t>
            </w:r>
          </w:p>
        </w:tc>
        <w:tc>
          <w:tcPr>
            <w:tcW w:w="463" w:type="dxa"/>
            <w:vAlign w:val="bottom"/>
          </w:tcPr>
          <w:p w:rsidR="00D85661" w:rsidRDefault="00D85661">
            <w:pPr>
              <w:pStyle w:val="Pt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602E6A" w:rsidRDefault="00602E6A" w:rsidP="00602E6A">
      <w:pPr>
        <w:rPr>
          <w:b/>
          <w:sz w:val="32"/>
        </w:rPr>
        <w:sectPr w:rsidR="00602E6A">
          <w:pgSz w:w="11906" w:h="16838"/>
          <w:pgMar w:top="1202" w:right="1418" w:bottom="1418" w:left="1418" w:header="708" w:footer="708" w:gutter="0"/>
          <w:pgNumType w:start="1"/>
          <w:cols w:space="708"/>
        </w:sectPr>
      </w:pPr>
    </w:p>
    <w:p w:rsidR="00307DD7" w:rsidRDefault="00307DD7"/>
    <w:sectPr w:rsidR="00307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647D"/>
    <w:multiLevelType w:val="multilevel"/>
    <w:tmpl w:val="BFCEFB2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420"/>
      </w:p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</w:lvl>
  </w:abstractNum>
  <w:num w:numId="1">
    <w:abstractNumId w:val="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E6A"/>
    <w:rsid w:val="001B2691"/>
    <w:rsid w:val="00307DD7"/>
    <w:rsid w:val="004606BD"/>
    <w:rsid w:val="00590E86"/>
    <w:rsid w:val="00602E6A"/>
    <w:rsid w:val="00AC36A2"/>
    <w:rsid w:val="00D85661"/>
    <w:rsid w:val="00FD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02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nhideWhenUsed/>
    <w:rsid w:val="00602E6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602E6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zov">
    <w:name w:val="Title"/>
    <w:basedOn w:val="Normlny"/>
    <w:link w:val="NzovChar"/>
    <w:qFormat/>
    <w:rsid w:val="00602E6A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602E6A"/>
    <w:rPr>
      <w:rFonts w:ascii="Times New Roman" w:eastAsia="Times New Roman" w:hAnsi="Times New Roman" w:cs="Times New Roman"/>
      <w:sz w:val="28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02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nhideWhenUsed/>
    <w:rsid w:val="00602E6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602E6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zov">
    <w:name w:val="Title"/>
    <w:basedOn w:val="Normlny"/>
    <w:link w:val="NzovChar"/>
    <w:qFormat/>
    <w:rsid w:val="00602E6A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602E6A"/>
    <w:rPr>
      <w:rFonts w:ascii="Times New Roman" w:eastAsia="Times New Roman" w:hAnsi="Times New Roman" w:cs="Times New Roman"/>
      <w:sz w:val="28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0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cehilova_d</dc:creator>
  <cp:lastModifiedBy>cehilova_d</cp:lastModifiedBy>
  <cp:revision>2</cp:revision>
  <dcterms:created xsi:type="dcterms:W3CDTF">2016-06-08T08:10:00Z</dcterms:created>
  <dcterms:modified xsi:type="dcterms:W3CDTF">2016-06-08T09:20:00Z</dcterms:modified>
</cp:coreProperties>
</file>