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A52E5">
      <w:pPr>
        <w:pStyle w:val="Nadpis1"/>
        <w:keepNext/>
        <w:pBdr>
          <w:top w:val="double" w:sz="6" w:space="1" w:color="000000"/>
          <w:left w:val="double" w:sz="6" w:space="4" w:color="000000"/>
          <w:bottom w:val="double" w:sz="6" w:space="8" w:color="000000"/>
          <w:right w:val="double" w:sz="6" w:space="4" w:color="000000"/>
        </w:pBdr>
        <w:tabs>
          <w:tab w:val="left" w:pos="8236"/>
          <w:tab w:val="left" w:pos="9372"/>
        </w:tabs>
        <w:jc w:val="center"/>
        <w:rPr>
          <w:b/>
          <w:bCs/>
          <w:sz w:val="32"/>
          <w:szCs w:val="32"/>
        </w:rPr>
      </w:pPr>
    </w:p>
    <w:p w:rsidR="00000000" w:rsidRDefault="001A52E5">
      <w:pPr>
        <w:pStyle w:val="Nadpis1"/>
        <w:keepNext/>
        <w:pBdr>
          <w:top w:val="double" w:sz="6" w:space="1" w:color="000000"/>
          <w:left w:val="double" w:sz="6" w:space="4" w:color="000000"/>
          <w:bottom w:val="double" w:sz="6" w:space="8" w:color="000000"/>
          <w:right w:val="double" w:sz="6" w:space="4" w:color="000000"/>
        </w:pBd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Lekársky nález na účely posúdenia odkázanosti </w:t>
      </w:r>
    </w:p>
    <w:p w:rsidR="00000000" w:rsidRDefault="001A52E5">
      <w:pPr>
        <w:pStyle w:val="Nadpis1"/>
        <w:pBdr>
          <w:top w:val="double" w:sz="6" w:space="1" w:color="000000"/>
          <w:left w:val="double" w:sz="6" w:space="4" w:color="000000"/>
          <w:bottom w:val="double" w:sz="6" w:space="8" w:color="000000"/>
          <w:right w:val="double" w:sz="6" w:space="4" w:color="000000"/>
        </w:pBdr>
        <w:rPr>
          <w:b/>
          <w:sz w:val="32"/>
        </w:rPr>
      </w:pPr>
      <w:r>
        <w:rPr>
          <w:b/>
          <w:sz w:val="32"/>
        </w:rPr>
        <w:t xml:space="preserve">                              na sociálnu službu</w:t>
      </w:r>
    </w:p>
    <w:p w:rsidR="00000000" w:rsidRDefault="001A52E5"/>
    <w:p w:rsidR="00000000" w:rsidRDefault="001A52E5">
      <w:pPr>
        <w:rPr>
          <w:b/>
          <w:bCs/>
        </w:rPr>
      </w:pPr>
    </w:p>
    <w:p w:rsidR="00000000" w:rsidRDefault="001A52E5">
      <w:pPr>
        <w:jc w:val="both"/>
      </w:pPr>
      <w:r>
        <w:rPr>
          <w:color w:val="000000"/>
        </w:rPr>
        <w:t xml:space="preserve">         </w:t>
      </w:r>
      <w:r>
        <w:rPr>
          <w:color w:val="000000"/>
          <w:sz w:val="22"/>
        </w:rPr>
        <w:t>Podľa § 49 ods. 3 zákona č. 448./ 2008 Z. z.  o sociálnych službách  posudzujúci lekár pri výkone lekárskej posudkovej činnosti vychá</w:t>
      </w:r>
      <w:r>
        <w:rPr>
          <w:color w:val="000000"/>
          <w:sz w:val="22"/>
        </w:rPr>
        <w:t>dza z lekárskeho nálezu vypracovaného lekárom, s ktorým má fyzická osoba uzatvorenú dohodu o poskytovaní zdravotnej starostlivosti (ďalej len „zmluvný lekár“).</w:t>
      </w:r>
    </w:p>
    <w:p w:rsidR="00000000" w:rsidRDefault="001A52E5">
      <w:pPr>
        <w:rPr>
          <w:b/>
          <w:bCs/>
          <w:color w:val="000000"/>
          <w:sz w:val="22"/>
          <w:szCs w:val="22"/>
        </w:rPr>
      </w:pPr>
    </w:p>
    <w:p w:rsidR="00000000" w:rsidRDefault="001A52E5">
      <w:pPr>
        <w:rPr>
          <w:b/>
          <w:bCs/>
          <w:sz w:val="22"/>
          <w:szCs w:val="22"/>
        </w:rPr>
      </w:pPr>
    </w:p>
    <w:p w:rsidR="00000000" w:rsidRDefault="001A52E5">
      <w:pPr>
        <w:rPr>
          <w:i/>
          <w:iCs/>
          <w:sz w:val="22"/>
          <w:szCs w:val="22"/>
        </w:rPr>
      </w:pPr>
    </w:p>
    <w:p w:rsidR="00000000" w:rsidRDefault="001A52E5">
      <w:r>
        <w:rPr>
          <w:b/>
        </w:rPr>
        <w:t>Meno a   priezvisko</w:t>
      </w:r>
      <w:r>
        <w:t>:    .....................................................................</w:t>
      </w:r>
      <w:r>
        <w:t>.............................................</w:t>
      </w:r>
    </w:p>
    <w:p w:rsidR="00000000" w:rsidRDefault="001A52E5">
      <w:pPr>
        <w:rPr>
          <w:b/>
          <w:bCs/>
        </w:rPr>
      </w:pPr>
    </w:p>
    <w:p w:rsidR="00000000" w:rsidRDefault="001A52E5">
      <w:pPr>
        <w:pStyle w:val="Nadpis2"/>
        <w:keepNext/>
      </w:pPr>
      <w:r>
        <w:rPr>
          <w:b/>
        </w:rPr>
        <w:t>Dátum narodenia</w:t>
      </w:r>
      <w:r>
        <w:t>:    ..................................................................................................................</w:t>
      </w:r>
    </w:p>
    <w:p w:rsidR="00000000" w:rsidRDefault="001A52E5"/>
    <w:p w:rsidR="00000000" w:rsidRDefault="001A52E5">
      <w:r>
        <w:rPr>
          <w:b/>
        </w:rPr>
        <w:t>Bydlisko</w:t>
      </w:r>
      <w:r>
        <w:t>:       .........................................................</w:t>
      </w:r>
      <w:r>
        <w:t>.........................................................</w:t>
      </w:r>
    </w:p>
    <w:p w:rsidR="00000000" w:rsidRDefault="001A52E5"/>
    <w:p w:rsidR="00000000" w:rsidRDefault="001A52E5"/>
    <w:p w:rsidR="00000000" w:rsidRDefault="001A52E5">
      <w:pPr>
        <w:tabs>
          <w:tab w:val="left" w:pos="900"/>
          <w:tab w:val="left" w:pos="1260"/>
        </w:tabs>
        <w:rPr>
          <w:b/>
          <w:bCs/>
        </w:rPr>
      </w:pPr>
      <w:r>
        <w:rPr>
          <w:b/>
          <w:bCs/>
        </w:rPr>
        <w:t>I. Anamnéza:</w:t>
      </w:r>
    </w:p>
    <w:p w:rsidR="00000000" w:rsidRDefault="001A52E5"/>
    <w:p w:rsidR="00000000" w:rsidRDefault="001A52E5">
      <w:r>
        <w:rPr>
          <w:u w:val="single"/>
        </w:rPr>
        <w:t xml:space="preserve">a) osobná  </w:t>
      </w:r>
      <w:r>
        <w:t>(so zameraním na zdravotné postihnutie, spôsob liečby, hospitalizáciu)</w:t>
      </w:r>
    </w:p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>
      <w:r>
        <w:rPr>
          <w:u w:val="single"/>
        </w:rPr>
        <w:t>b) subjektívne ťažkosti</w:t>
      </w:r>
      <w:r>
        <w:t xml:space="preserve"> </w:t>
      </w:r>
    </w:p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>
      <w:pPr>
        <w:rPr>
          <w:b/>
          <w:bCs/>
        </w:rPr>
      </w:pPr>
    </w:p>
    <w:p w:rsidR="00000000" w:rsidRDefault="001A52E5"/>
    <w:p w:rsidR="00000000" w:rsidRDefault="001A52E5">
      <w:pPr>
        <w:rPr>
          <w:b/>
        </w:rPr>
      </w:pPr>
      <w:r>
        <w:rPr>
          <w:b/>
        </w:rPr>
        <w:lastRenderedPageBreak/>
        <w:t>II.  Objektívny nález:</w:t>
      </w:r>
    </w:p>
    <w:p w:rsidR="00000000" w:rsidRDefault="001A52E5"/>
    <w:p w:rsidR="00000000" w:rsidRDefault="001A52E5">
      <w:r>
        <w:t>Výška  ______  Hmotnosť</w:t>
      </w:r>
      <w:r>
        <w:t xml:space="preserve">  ______  BMI  _______ TK  __________ P  ________  </w:t>
      </w:r>
    </w:p>
    <w:p w:rsidR="00000000" w:rsidRDefault="001A52E5">
      <w:r>
        <w:tab/>
      </w:r>
      <w:r>
        <w:tab/>
      </w:r>
      <w:r>
        <w:tab/>
        <w:t xml:space="preserve">            body mass index)              (krvný tlak)         (pulz)</w:t>
      </w:r>
    </w:p>
    <w:p w:rsidR="00000000" w:rsidRDefault="001A52E5"/>
    <w:p w:rsidR="00000000" w:rsidRDefault="001A52E5">
      <w:pPr>
        <w:rPr>
          <w:lang w:eastAsia="zh-CN"/>
        </w:rPr>
      </w:pPr>
      <w:r>
        <w:rPr>
          <w:lang w:eastAsia="zh-CN"/>
        </w:rPr>
        <w:t>Habitus   _______________________________________________________________________</w:t>
      </w:r>
    </w:p>
    <w:p w:rsidR="00000000" w:rsidRDefault="001A52E5"/>
    <w:p w:rsidR="00000000" w:rsidRDefault="001A52E5">
      <w:r>
        <w:t xml:space="preserve">Orientácia  </w:t>
      </w:r>
    </w:p>
    <w:p w:rsidR="00000000" w:rsidRDefault="001A52E5">
      <w:r>
        <w:t>__________________________________</w:t>
      </w:r>
      <w:r>
        <w:t>_____________________________________</w:t>
      </w:r>
    </w:p>
    <w:p w:rsidR="00000000" w:rsidRDefault="001A52E5"/>
    <w:p w:rsidR="00000000" w:rsidRDefault="001A52E5">
      <w:r>
        <w:t xml:space="preserve">Poloha </w:t>
      </w:r>
    </w:p>
    <w:p w:rsidR="00000000" w:rsidRDefault="001A52E5">
      <w:r>
        <w:t>_______________________________________________________________________</w:t>
      </w:r>
    </w:p>
    <w:p w:rsidR="00000000" w:rsidRDefault="001A52E5"/>
    <w:p w:rsidR="00000000" w:rsidRDefault="001A52E5">
      <w:r>
        <w:t xml:space="preserve">Postoj </w:t>
      </w:r>
    </w:p>
    <w:p w:rsidR="00000000" w:rsidRDefault="001A52E5">
      <w:r>
        <w:t>_______________________________________________________________________</w:t>
      </w:r>
    </w:p>
    <w:p w:rsidR="00000000" w:rsidRDefault="001A52E5"/>
    <w:p w:rsidR="00000000" w:rsidRDefault="001A52E5">
      <w:r>
        <w:t xml:space="preserve">Chôdza </w:t>
      </w:r>
    </w:p>
    <w:p w:rsidR="00000000" w:rsidRDefault="001A52E5">
      <w:r>
        <w:t>_______________________________________________</w:t>
      </w:r>
      <w:r>
        <w:t>________________________</w:t>
      </w:r>
    </w:p>
    <w:p w:rsidR="00000000" w:rsidRDefault="001A52E5"/>
    <w:p w:rsidR="00000000" w:rsidRDefault="001A52E5">
      <w:r>
        <w:t xml:space="preserve">Poruchy kontinencie </w:t>
      </w:r>
    </w:p>
    <w:p w:rsidR="00000000" w:rsidRDefault="001A52E5">
      <w:r>
        <w:t xml:space="preserve">______________________________________________________________________         </w:t>
      </w:r>
    </w:p>
    <w:p w:rsidR="00000000" w:rsidRDefault="001A52E5"/>
    <w:p w:rsidR="00000000" w:rsidRDefault="001A52E5">
      <w:pPr>
        <w:pStyle w:val="Nadpis3"/>
        <w:keepNext/>
      </w:pPr>
      <w:r>
        <w:rPr>
          <w:sz w:val="28"/>
        </w:rPr>
        <w:t>II.A</w:t>
      </w:r>
      <w:r>
        <w:rPr>
          <w:b/>
        </w:rPr>
        <w:t>*</w:t>
      </w:r>
    </w:p>
    <w:p w:rsidR="00000000" w:rsidRDefault="001A52E5">
      <w:pPr>
        <w:jc w:val="both"/>
        <w:rPr>
          <w:b/>
          <w:bCs/>
        </w:rPr>
      </w:pPr>
      <w:r>
        <w:rPr>
          <w:b/>
          <w:bCs/>
        </w:rPr>
        <w:t>Pri interných ochoreniach uviesť fyzikálny nález a doplniť výsledky odborných vyšetrení, ak nie sú uvedené v priloženom ná</w:t>
      </w:r>
      <w:r>
        <w:rPr>
          <w:b/>
          <w:bCs/>
        </w:rPr>
        <w:t>leze, to znamená</w:t>
      </w:r>
    </w:p>
    <w:p w:rsidR="00000000" w:rsidRDefault="001A52E5">
      <w:pPr>
        <w:ind w:left="735"/>
        <w:rPr>
          <w:u w:val="single"/>
        </w:rPr>
      </w:pPr>
    </w:p>
    <w:p w:rsidR="00000000" w:rsidRDefault="001A52E5">
      <w:pPr>
        <w:tabs>
          <w:tab w:val="left" w:pos="284"/>
          <w:tab w:val="left" w:pos="375"/>
          <w:tab w:val="left" w:pos="568"/>
          <w:tab w:val="left" w:pos="735"/>
        </w:tabs>
        <w:ind w:left="568" w:hanging="568"/>
      </w:pPr>
      <w:r>
        <w:t>-     pri kardiologických ochoreniach funkčné štádium  NYHA,</w:t>
      </w:r>
    </w:p>
    <w:p w:rsidR="00000000" w:rsidRDefault="001A52E5">
      <w:pPr>
        <w:ind w:left="375" w:hanging="375"/>
      </w:pPr>
      <w:r>
        <w:t>-</w:t>
      </w:r>
      <w:r>
        <w:tab/>
        <w:t>pri cievnych ochoreniach končatín funkčné štádium podľa Fontainea,</w:t>
      </w:r>
    </w:p>
    <w:p w:rsidR="00000000" w:rsidRDefault="001A52E5">
      <w:r>
        <w:t>-     pri hypertenzii stupeň podľa WHO,</w:t>
      </w:r>
    </w:p>
    <w:p w:rsidR="00000000" w:rsidRDefault="001A52E5">
      <w:r>
        <w:t>-     pri pľúcnych ochoreniach funkčné pľúcne vyš</w:t>
      </w:r>
      <w:r>
        <w:t>etrenie (spirometria),</w:t>
      </w:r>
    </w:p>
    <w:p w:rsidR="00000000" w:rsidRDefault="001A52E5">
      <w:r>
        <w:t>-     pri zažívacích ochoreniach (sonografia, gastrofibroskopia, kolonoskopia ,...),</w:t>
      </w:r>
    </w:p>
    <w:p w:rsidR="00000000" w:rsidRDefault="001A52E5">
      <w:r>
        <w:t>-     pri reumatických ochoreniach séropozitivita, funkčné štádium,</w:t>
      </w:r>
    </w:p>
    <w:p w:rsidR="00000000" w:rsidRDefault="001A52E5">
      <w:r>
        <w:t>-     pri diabete dokumentovať komplikácie (angiopatia, neuropatia, diabetická n</w:t>
      </w:r>
      <w:r>
        <w:t>oha),</w:t>
      </w:r>
    </w:p>
    <w:p w:rsidR="00000000" w:rsidRDefault="001A52E5">
      <w:pPr>
        <w:tabs>
          <w:tab w:val="left" w:pos="375"/>
          <w:tab w:val="left" w:pos="735"/>
        </w:tabs>
        <w:ind w:left="375" w:hanging="375"/>
        <w:jc w:val="both"/>
      </w:pPr>
      <w:r>
        <w:t>-</w:t>
      </w:r>
      <w:r>
        <w:tab/>
        <w:t>pri zmyslových ochoreniach korigovateľnosť, visus, perimeter, slovná alebo objektívna audiometria,</w:t>
      </w:r>
    </w:p>
    <w:p w:rsidR="00000000" w:rsidRDefault="001A52E5">
      <w:pPr>
        <w:tabs>
          <w:tab w:val="left" w:pos="375"/>
          <w:tab w:val="left" w:pos="735"/>
        </w:tabs>
        <w:ind w:left="375" w:hanging="375"/>
      </w:pPr>
      <w:r>
        <w:t>-</w:t>
      </w:r>
      <w:r>
        <w:tab/>
        <w:t>pri psychiatrických ochoreniach priložiť odborný nález,</w:t>
      </w:r>
    </w:p>
    <w:p w:rsidR="00000000" w:rsidRDefault="001A52E5">
      <w:pPr>
        <w:ind w:left="375" w:hanging="375"/>
      </w:pPr>
      <w:r>
        <w:t>-</w:t>
      </w:r>
      <w:r>
        <w:tab/>
        <w:t>pri mentálnej retardácii psychologický nález s vyšetrením IQ,</w:t>
      </w:r>
    </w:p>
    <w:p w:rsidR="00000000" w:rsidRDefault="001A52E5">
      <w:r>
        <w:t>-     pri urologických ocho</w:t>
      </w:r>
      <w:r>
        <w:t>reniach priložiť odborný nález,</w:t>
      </w:r>
    </w:p>
    <w:p w:rsidR="00000000" w:rsidRDefault="001A52E5">
      <w:r>
        <w:t>-     pri gynekologických ochoreniach priložiť odborný nález,</w:t>
      </w:r>
    </w:p>
    <w:p w:rsidR="00000000" w:rsidRDefault="001A52E5">
      <w:pPr>
        <w:tabs>
          <w:tab w:val="left" w:pos="375"/>
          <w:tab w:val="left" w:pos="735"/>
        </w:tabs>
        <w:ind w:left="375" w:hanging="375"/>
        <w:jc w:val="both"/>
      </w:pPr>
      <w:r>
        <w:t>-</w:t>
      </w:r>
      <w:r>
        <w:tab/>
        <w:t>pri onkologických ochoreniach priložiť odborný nález s onkomarkermi, TNM klasifikácia,</w:t>
      </w:r>
    </w:p>
    <w:p w:rsidR="00000000" w:rsidRDefault="001A52E5">
      <w:pPr>
        <w:tabs>
          <w:tab w:val="left" w:pos="375"/>
          <w:tab w:val="left" w:pos="735"/>
        </w:tabs>
        <w:ind w:left="375" w:hanging="375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 xml:space="preserve">pri fenylketonúrii a podobných raritných ochoreniach  priložiť odborný </w:t>
      </w:r>
      <w:r>
        <w:rPr>
          <w:color w:val="000000"/>
        </w:rPr>
        <w:t>nález.</w:t>
      </w:r>
    </w:p>
    <w:p w:rsidR="00000000" w:rsidRDefault="001A52E5">
      <w:pPr>
        <w:pBdr>
          <w:bottom w:val="single" w:sz="2" w:space="1" w:color="000000"/>
        </w:pBdr>
        <w:rPr>
          <w:b/>
          <w:bCs/>
        </w:rPr>
      </w:pPr>
    </w:p>
    <w:p w:rsidR="00000000" w:rsidRDefault="001A52E5"/>
    <w:p w:rsidR="00000000" w:rsidRDefault="001A52E5">
      <w:r>
        <w:rPr>
          <w:b/>
          <w:sz w:val="20"/>
        </w:rPr>
        <w:t xml:space="preserve">* </w:t>
      </w:r>
      <w:r>
        <w:rPr>
          <w:sz w:val="20"/>
        </w:rPr>
        <w:t xml:space="preserve">Lekár  vyplní len tie časti, ktoré sa týkajú zdravotného postihnutia fyzickej osoby, nevypisuje sa  </w:t>
      </w:r>
      <w:r>
        <w:rPr>
          <w:sz w:val="20"/>
        </w:rPr>
        <w:lastRenderedPageBreak/>
        <w:t>fyziologický nález.</w:t>
      </w:r>
    </w:p>
    <w:p w:rsidR="00000000" w:rsidRDefault="001A52E5">
      <w:pPr>
        <w:pStyle w:val="Nadpis3"/>
        <w:keepNext/>
        <w:rPr>
          <w:b/>
          <w:bCs/>
        </w:rPr>
      </w:pPr>
    </w:p>
    <w:p w:rsidR="00000000" w:rsidRDefault="001A52E5">
      <w:pPr>
        <w:pStyle w:val="Nadpis3"/>
        <w:rPr>
          <w:b/>
          <w:bCs/>
        </w:rPr>
      </w:pPr>
      <w:r>
        <w:rPr>
          <w:b/>
          <w:bCs/>
        </w:rPr>
        <w:t>II. B*</w:t>
      </w:r>
    </w:p>
    <w:p w:rsidR="00000000" w:rsidRDefault="001A52E5">
      <w:pPr>
        <w:rPr>
          <w:b/>
          <w:bCs/>
        </w:rPr>
      </w:pPr>
    </w:p>
    <w:p w:rsidR="00000000" w:rsidRDefault="001A52E5">
      <w:pPr>
        <w:rPr>
          <w:b/>
          <w:bCs/>
        </w:rPr>
      </w:pPr>
      <w:r>
        <w:rPr>
          <w:b/>
          <w:bCs/>
        </w:rPr>
        <w:t>Pri ortopedických ochoreniach, neurologických ochoreniach a poúrazových stavoch</w:t>
      </w:r>
    </w:p>
    <w:p w:rsidR="00000000" w:rsidRDefault="001A52E5">
      <w:pPr>
        <w:ind w:left="360"/>
        <w:rPr>
          <w:u w:val="single"/>
        </w:rPr>
      </w:pPr>
    </w:p>
    <w:p w:rsidR="00000000" w:rsidRDefault="001A52E5">
      <w:pPr>
        <w:tabs>
          <w:tab w:val="left" w:pos="360"/>
          <w:tab w:val="left" w:pos="1440"/>
        </w:tabs>
        <w:ind w:left="360" w:hanging="360"/>
        <w:jc w:val="both"/>
      </w:pPr>
      <w:r>
        <w:t>a)</w:t>
      </w:r>
      <w:r>
        <w:tab/>
        <w:t>popísať hybnosť v postihnutej ča</w:t>
      </w:r>
      <w:r>
        <w:t>sti s funkčným vyjadrením (goniometria v porovnaní s druhou stranou),</w:t>
      </w:r>
    </w:p>
    <w:p w:rsidR="00000000" w:rsidRDefault="001A52E5">
      <w:pPr>
        <w:ind w:left="360" w:hanging="360"/>
        <w:jc w:val="both"/>
        <w:rPr>
          <w:color w:val="000000"/>
        </w:rPr>
      </w:pPr>
      <w:r>
        <w:rPr>
          <w:color w:val="000000"/>
        </w:rPr>
        <w:t>b)</w:t>
      </w:r>
      <w:r>
        <w:rPr>
          <w:color w:val="000000"/>
        </w:rPr>
        <w:tab/>
        <w:t>priložiť ortopedický, neurologický, fyziatricko-rehabilitačný nález ( FBLR nález), röntgenologický nález (RTg nález), elektromyografické vyšetrenie (EMG), elektroencefalografické vyš</w:t>
      </w:r>
      <w:r>
        <w:rPr>
          <w:color w:val="000000"/>
        </w:rPr>
        <w:t>etrenie ( EEG) , počítačová tomografia (CT), nukleárna magnetická rezonancia (NMR), denzitometrické vyšetrenie,  ak nie sú uvedené v priloženom odbornom náleze.</w:t>
      </w:r>
    </w:p>
    <w:p w:rsidR="00000000" w:rsidRDefault="001A52E5">
      <w:pPr>
        <w:jc w:val="center"/>
      </w:pPr>
    </w:p>
    <w:p w:rsidR="00000000" w:rsidRDefault="001A52E5">
      <w:pPr>
        <w:ind w:left="360"/>
      </w:pPr>
    </w:p>
    <w:p w:rsidR="00000000" w:rsidRDefault="001A52E5"/>
    <w:p w:rsidR="00000000" w:rsidRDefault="001A52E5"/>
    <w:p w:rsidR="00000000" w:rsidRDefault="001A52E5"/>
    <w:p w:rsidR="00000000" w:rsidRDefault="001A52E5"/>
    <w:p w:rsidR="00000000" w:rsidRDefault="001A52E5">
      <w:pPr>
        <w:jc w:val="both"/>
      </w:pPr>
      <w:r>
        <w:rPr>
          <w:b/>
        </w:rPr>
        <w:t xml:space="preserve">III.  Diagnostický záver </w:t>
      </w:r>
      <w:r>
        <w:t xml:space="preserve">(podľa  Medzinárodnej klasifikácie chorôb s funkčným  </w:t>
      </w:r>
    </w:p>
    <w:p w:rsidR="00000000" w:rsidRDefault="001A52E5">
      <w:r>
        <w:t xml:space="preserve">         </w:t>
      </w:r>
      <w:r>
        <w:t xml:space="preserve">                                 vyjadrením)</w:t>
      </w:r>
    </w:p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/>
    <w:p w:rsidR="00000000" w:rsidRDefault="001A52E5">
      <w:pPr>
        <w:ind w:left="360"/>
      </w:pPr>
    </w:p>
    <w:p w:rsidR="00000000" w:rsidRDefault="001A52E5"/>
    <w:p w:rsidR="00000000" w:rsidRDefault="001A52E5">
      <w:r>
        <w:t xml:space="preserve">V .................................  dátum  .........................   </w:t>
      </w:r>
    </w:p>
    <w:p w:rsidR="00000000" w:rsidRDefault="001A52E5">
      <w:pPr>
        <w:ind w:left="360"/>
      </w:pPr>
    </w:p>
    <w:p w:rsidR="00000000" w:rsidRDefault="001A52E5"/>
    <w:p w:rsidR="00000000" w:rsidRDefault="001A52E5"/>
    <w:p w:rsidR="00000000" w:rsidRDefault="001A52E5"/>
    <w:p w:rsidR="00000000" w:rsidRDefault="001A52E5"/>
    <w:p w:rsidR="00000000" w:rsidRDefault="001A52E5">
      <w:r>
        <w:t xml:space="preserve">                                                                              </w:t>
      </w:r>
      <w:r>
        <w:t>.........................................................</w:t>
      </w:r>
    </w:p>
    <w:p w:rsidR="00000000" w:rsidRDefault="001A52E5">
      <w:r>
        <w:t xml:space="preserve">                                                                              podpis lekára, ktorý lekársky nález</w:t>
      </w:r>
      <w:bookmarkStart w:id="0" w:name="_GoBack"/>
      <w:bookmarkEnd w:id="0"/>
    </w:p>
    <w:p w:rsidR="00000000" w:rsidRDefault="001A52E5">
      <w:r>
        <w:t xml:space="preserve">                                                                              vyprac</w:t>
      </w:r>
      <w:r>
        <w:t xml:space="preserve">oval a odtlačok jeho pečiatky </w:t>
      </w:r>
    </w:p>
    <w:p w:rsidR="00000000" w:rsidRDefault="001A52E5">
      <w:pPr>
        <w:pBdr>
          <w:bottom w:val="single" w:sz="2" w:space="1" w:color="000000"/>
        </w:pBdr>
      </w:pPr>
    </w:p>
    <w:p w:rsidR="00000000" w:rsidRDefault="001A52E5">
      <w:r>
        <w:rPr>
          <w:sz w:val="20"/>
          <w:rtl/>
        </w:rPr>
        <w:t>*Lekár vyplní len tie časti, ktoré sa týkajú zdravotného postihnutia.</w:t>
      </w:r>
    </w:p>
    <w:sectPr w:rsidR="00000000" w:rsidSect="00746D48">
      <w:type w:val="continuous"/>
      <w:pgSz w:w="12240" w:h="15840"/>
      <w:pgMar w:top="1418" w:right="1797" w:bottom="1418" w:left="1797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D48"/>
    <w:rsid w:val="001A52E5"/>
    <w:rsid w:val="0074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bidi="hi-IN"/>
    </w:rPr>
  </w:style>
  <w:style w:type="paragraph" w:styleId="Nadpis1">
    <w:name w:val="heading 1"/>
    <w:basedOn w:val="Normlny"/>
    <w:next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next w:val="Normlny"/>
    <w:link w:val="Nadpis2Char"/>
    <w:uiPriority w:val="99"/>
    <w:qFormat/>
    <w:pPr>
      <w:outlineLvl w:val="1"/>
    </w:pPr>
  </w:style>
  <w:style w:type="paragraph" w:styleId="Nadpis3">
    <w:name w:val="heading 3"/>
    <w:basedOn w:val="Normlny"/>
    <w:next w:val="Normlny"/>
    <w:link w:val="Nadpis3Char"/>
    <w:uiPriority w:val="99"/>
    <w:qFormat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Zkladntext"/>
    <w:link w:val="NzovChar"/>
    <w:uiPriority w:val="99"/>
    <w:qFormat/>
    <w:pPr>
      <w:keepNext/>
      <w:spacing w:before="240" w:after="120"/>
    </w:pPr>
    <w:rPr>
      <w:rFonts w:ascii="Arial" w:eastAsia="Times New Roman" w:hAnsi="Arial" w:cs="Arial"/>
      <w:sz w:val="28"/>
      <w:szCs w:val="28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="Mangal"/>
      <w:b/>
      <w:bCs/>
      <w:kern w:val="28"/>
      <w:sz w:val="32"/>
      <w:szCs w:val="29"/>
      <w:lang w:bidi="hi-IN"/>
    </w:rPr>
  </w:style>
  <w:style w:type="paragraph" w:styleId="Zkladntext">
    <w:name w:val="Body Text"/>
    <w:basedOn w:val="Normlny"/>
    <w:link w:val="ZkladntextChar"/>
    <w:uiPriority w:val="9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rFonts w:ascii="Times New Roman" w:hAnsi="Times New Roman" w:cs="Mangal"/>
      <w:sz w:val="24"/>
      <w:szCs w:val="21"/>
      <w:lang w:bidi="hi-IN"/>
    </w:rPr>
  </w:style>
  <w:style w:type="paragraph" w:styleId="Zoznam">
    <w:name w:val="List"/>
    <w:basedOn w:val="Zkladntext"/>
    <w:uiPriority w:val="99"/>
  </w:style>
  <w:style w:type="paragraph" w:styleId="Popis">
    <w:name w:val="caption"/>
    <w:basedOn w:val="Normlny"/>
    <w:uiPriority w:val="99"/>
    <w:qFormat/>
    <w:pPr>
      <w:spacing w:before="120" w:after="120"/>
    </w:pPr>
    <w:rPr>
      <w:i/>
      <w:iCs/>
    </w:rPr>
  </w:style>
  <w:style w:type="paragraph" w:customStyle="1" w:styleId="Index">
    <w:name w:val="Index"/>
    <w:basedOn w:val="Normlny"/>
    <w:uiPriority w:val="99"/>
  </w:style>
  <w:style w:type="paragraph" w:styleId="Podtitul">
    <w:name w:val="Subtitle"/>
    <w:basedOn w:val="Nzov"/>
    <w:next w:val="Zkladntext"/>
    <w:link w:val="PodtitulChar"/>
    <w:uiPriority w:val="99"/>
    <w:qFormat/>
    <w:pPr>
      <w:jc w:val="center"/>
    </w:pPr>
    <w:rPr>
      <w:rFonts w:cs="Mangal"/>
      <w:i/>
      <w:iCs/>
    </w:rPr>
  </w:style>
  <w:style w:type="character" w:customStyle="1" w:styleId="PodtitulChar">
    <w:name w:val="Podtitul Char"/>
    <w:basedOn w:val="Predvolenpsmoodseku"/>
    <w:link w:val="Podtitul"/>
    <w:uiPriority w:val="11"/>
    <w:rPr>
      <w:rFonts w:asciiTheme="majorHAnsi" w:eastAsiaTheme="majorEastAsia" w:hAnsiTheme="majorHAnsi" w:cs="Mangal"/>
      <w:sz w:val="24"/>
      <w:szCs w:val="21"/>
      <w:lang w:bidi="hi-IN"/>
    </w:rPr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="Mangal"/>
      <w:b/>
      <w:bCs/>
      <w:kern w:val="32"/>
      <w:sz w:val="32"/>
      <w:szCs w:val="29"/>
      <w:lang w:bidi="hi-IN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="Mangal"/>
      <w:b/>
      <w:bCs/>
      <w:i/>
      <w:iCs/>
      <w:sz w:val="28"/>
      <w:szCs w:val="25"/>
      <w:lang w:bidi="hi-IN"/>
    </w:rPr>
  </w:style>
  <w:style w:type="character" w:customStyle="1" w:styleId="Nadpis3Char">
    <w:name w:val="Nadpis 3 Char"/>
    <w:basedOn w:val="Predvolenpsmoodseku"/>
    <w:link w:val="Nadpis3"/>
    <w:uiPriority w:val="9"/>
    <w:semiHidden/>
    <w:rPr>
      <w:rFonts w:asciiTheme="majorHAnsi" w:eastAsiaTheme="majorEastAsia" w:hAnsiTheme="majorHAnsi" w:cs="Mangal"/>
      <w:b/>
      <w:bCs/>
      <w:sz w:val="26"/>
      <w:szCs w:val="23"/>
      <w:lang w:bidi="hi-IN"/>
    </w:rPr>
  </w:style>
  <w:style w:type="character" w:customStyle="1" w:styleId="BulletSymbols">
    <w:name w:val="Bullet Symbols"/>
    <w:uiPriority w:val="99"/>
    <w:rPr>
      <w:rFonts w:ascii="OpenSymbol" w:eastAsia="Times New Roman" w:hAnsi="OpenSymbol" w:cs="OpenSymbol"/>
      <w:lang w:eastAsia="zh-CN" w:bidi="hi-IN"/>
    </w:rPr>
  </w:style>
  <w:style w:type="character" w:customStyle="1" w:styleId="NumberingSymbols">
    <w:name w:val="Numbering Symbols"/>
    <w:uiPriority w:val="99"/>
    <w:rPr>
      <w:rFonts w:eastAsia="Times New Roman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iPriority="1"/>
    <w:lsdException w:name="Body Text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bidi="hi-IN"/>
    </w:rPr>
  </w:style>
  <w:style w:type="paragraph" w:styleId="Nadpis1">
    <w:name w:val="heading 1"/>
    <w:basedOn w:val="Normlny"/>
    <w:next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next w:val="Normlny"/>
    <w:link w:val="Nadpis2Char"/>
    <w:uiPriority w:val="99"/>
    <w:qFormat/>
    <w:pPr>
      <w:outlineLvl w:val="1"/>
    </w:pPr>
  </w:style>
  <w:style w:type="paragraph" w:styleId="Nadpis3">
    <w:name w:val="heading 3"/>
    <w:basedOn w:val="Normlny"/>
    <w:next w:val="Normlny"/>
    <w:link w:val="Nadpis3Char"/>
    <w:uiPriority w:val="99"/>
    <w:qFormat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zov">
    <w:name w:val="Title"/>
    <w:basedOn w:val="Normlny"/>
    <w:next w:val="Zkladntext"/>
    <w:link w:val="NzovChar"/>
    <w:uiPriority w:val="99"/>
    <w:qFormat/>
    <w:pPr>
      <w:keepNext/>
      <w:spacing w:before="240" w:after="120"/>
    </w:pPr>
    <w:rPr>
      <w:rFonts w:ascii="Arial" w:eastAsia="Times New Roman" w:hAnsi="Arial" w:cs="Arial"/>
      <w:sz w:val="28"/>
      <w:szCs w:val="28"/>
    </w:rPr>
  </w:style>
  <w:style w:type="character" w:customStyle="1" w:styleId="NzovChar">
    <w:name w:val="Názov Char"/>
    <w:basedOn w:val="Predvolenpsmoodseku"/>
    <w:link w:val="Nzov"/>
    <w:uiPriority w:val="10"/>
    <w:rPr>
      <w:rFonts w:asciiTheme="majorHAnsi" w:eastAsiaTheme="majorEastAsia" w:hAnsiTheme="majorHAnsi" w:cs="Mangal"/>
      <w:b/>
      <w:bCs/>
      <w:kern w:val="28"/>
      <w:sz w:val="32"/>
      <w:szCs w:val="29"/>
      <w:lang w:bidi="hi-IN"/>
    </w:rPr>
  </w:style>
  <w:style w:type="paragraph" w:styleId="Zkladntext">
    <w:name w:val="Body Text"/>
    <w:basedOn w:val="Normlny"/>
    <w:link w:val="ZkladntextChar"/>
    <w:uiPriority w:val="9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rFonts w:ascii="Times New Roman" w:hAnsi="Times New Roman" w:cs="Mangal"/>
      <w:sz w:val="24"/>
      <w:szCs w:val="21"/>
      <w:lang w:bidi="hi-IN"/>
    </w:rPr>
  </w:style>
  <w:style w:type="paragraph" w:styleId="Zoznam">
    <w:name w:val="List"/>
    <w:basedOn w:val="Zkladntext"/>
    <w:uiPriority w:val="99"/>
  </w:style>
  <w:style w:type="paragraph" w:styleId="Popis">
    <w:name w:val="caption"/>
    <w:basedOn w:val="Normlny"/>
    <w:uiPriority w:val="99"/>
    <w:qFormat/>
    <w:pPr>
      <w:spacing w:before="120" w:after="120"/>
    </w:pPr>
    <w:rPr>
      <w:i/>
      <w:iCs/>
    </w:rPr>
  </w:style>
  <w:style w:type="paragraph" w:customStyle="1" w:styleId="Index">
    <w:name w:val="Index"/>
    <w:basedOn w:val="Normlny"/>
    <w:uiPriority w:val="99"/>
  </w:style>
  <w:style w:type="paragraph" w:styleId="Podtitul">
    <w:name w:val="Subtitle"/>
    <w:basedOn w:val="Nzov"/>
    <w:next w:val="Zkladntext"/>
    <w:link w:val="PodtitulChar"/>
    <w:uiPriority w:val="99"/>
    <w:qFormat/>
    <w:pPr>
      <w:jc w:val="center"/>
    </w:pPr>
    <w:rPr>
      <w:rFonts w:cs="Mangal"/>
      <w:i/>
      <w:iCs/>
    </w:rPr>
  </w:style>
  <w:style w:type="character" w:customStyle="1" w:styleId="PodtitulChar">
    <w:name w:val="Podtitul Char"/>
    <w:basedOn w:val="Predvolenpsmoodseku"/>
    <w:link w:val="Podtitul"/>
    <w:uiPriority w:val="11"/>
    <w:rPr>
      <w:rFonts w:asciiTheme="majorHAnsi" w:eastAsiaTheme="majorEastAsia" w:hAnsiTheme="majorHAnsi" w:cs="Mangal"/>
      <w:sz w:val="24"/>
      <w:szCs w:val="21"/>
      <w:lang w:bidi="hi-IN"/>
    </w:rPr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="Mangal"/>
      <w:b/>
      <w:bCs/>
      <w:kern w:val="32"/>
      <w:sz w:val="32"/>
      <w:szCs w:val="29"/>
      <w:lang w:bidi="hi-IN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="Mangal"/>
      <w:b/>
      <w:bCs/>
      <w:i/>
      <w:iCs/>
      <w:sz w:val="28"/>
      <w:szCs w:val="25"/>
      <w:lang w:bidi="hi-IN"/>
    </w:rPr>
  </w:style>
  <w:style w:type="character" w:customStyle="1" w:styleId="Nadpis3Char">
    <w:name w:val="Nadpis 3 Char"/>
    <w:basedOn w:val="Predvolenpsmoodseku"/>
    <w:link w:val="Nadpis3"/>
    <w:uiPriority w:val="9"/>
    <w:semiHidden/>
    <w:rPr>
      <w:rFonts w:asciiTheme="majorHAnsi" w:eastAsiaTheme="majorEastAsia" w:hAnsiTheme="majorHAnsi" w:cs="Mangal"/>
      <w:b/>
      <w:bCs/>
      <w:sz w:val="26"/>
      <w:szCs w:val="23"/>
      <w:lang w:bidi="hi-IN"/>
    </w:rPr>
  </w:style>
  <w:style w:type="character" w:customStyle="1" w:styleId="BulletSymbols">
    <w:name w:val="Bullet Symbols"/>
    <w:uiPriority w:val="99"/>
    <w:rPr>
      <w:rFonts w:ascii="OpenSymbol" w:eastAsia="Times New Roman" w:hAnsi="OpenSymbol" w:cs="OpenSymbol"/>
      <w:lang w:eastAsia="zh-CN" w:bidi="hi-IN"/>
    </w:rPr>
  </w:style>
  <w:style w:type="character" w:customStyle="1" w:styleId="NumberingSymbols">
    <w:name w:val="Numbering Symbols"/>
    <w:uiPriority w:val="99"/>
    <w:rPr>
      <w:rFonts w:eastAsia="Times New Roman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cp:lastPrinted>2011-03-31T08:19:00Z</cp:lastPrinted>
  <dcterms:created xsi:type="dcterms:W3CDTF">2018-01-26T19:10:00Z</dcterms:created>
  <dcterms:modified xsi:type="dcterms:W3CDTF">2018-01-26T19:10:00Z</dcterms:modified>
</cp:coreProperties>
</file>