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BA6" w:rsidRDefault="009965E7" w:rsidP="00510B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Ž</w:t>
      </w:r>
      <w:r w:rsidR="00A801FC" w:rsidRPr="004B03D0">
        <w:rPr>
          <w:rFonts w:ascii="Times New Roman" w:hAnsi="Times New Roman" w:cs="Times New Roman"/>
          <w:b/>
          <w:sz w:val="32"/>
          <w:szCs w:val="32"/>
        </w:rPr>
        <w:t>iadosť o zníženie nájomného v súvislosti s ochorením</w:t>
      </w:r>
    </w:p>
    <w:p w:rsidR="005F6D0A" w:rsidRPr="004B03D0" w:rsidRDefault="00A801FC" w:rsidP="00510B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03D0">
        <w:rPr>
          <w:rFonts w:ascii="Times New Roman" w:hAnsi="Times New Roman" w:cs="Times New Roman"/>
          <w:b/>
          <w:sz w:val="32"/>
          <w:szCs w:val="32"/>
        </w:rPr>
        <w:t>COVID 19</w:t>
      </w:r>
      <w:r w:rsidR="00472ACC">
        <w:rPr>
          <w:rFonts w:ascii="Times New Roman" w:hAnsi="Times New Roman" w:cs="Times New Roman"/>
          <w:b/>
          <w:sz w:val="32"/>
          <w:szCs w:val="32"/>
        </w:rPr>
        <w:t xml:space="preserve"> -</w:t>
      </w:r>
      <w:r w:rsidR="00E06DA1">
        <w:rPr>
          <w:rFonts w:ascii="Times New Roman" w:hAnsi="Times New Roman" w:cs="Times New Roman"/>
          <w:b/>
          <w:sz w:val="32"/>
          <w:szCs w:val="32"/>
        </w:rPr>
        <w:t xml:space="preserve"> 2</w:t>
      </w:r>
      <w:r w:rsidR="00510BA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06DA1">
        <w:rPr>
          <w:rFonts w:ascii="Times New Roman" w:hAnsi="Times New Roman" w:cs="Times New Roman"/>
          <w:b/>
          <w:sz w:val="32"/>
          <w:szCs w:val="32"/>
        </w:rPr>
        <w:t>vlna, 2. časť</w:t>
      </w:r>
    </w:p>
    <w:p w:rsidR="00951949" w:rsidRDefault="00951949" w:rsidP="00A801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1FC" w:rsidRPr="00951949" w:rsidRDefault="00A801FC" w:rsidP="00A801FC">
      <w:pPr>
        <w:rPr>
          <w:rFonts w:ascii="Times New Roman" w:hAnsi="Times New Roman" w:cs="Times New Roman"/>
          <w:b/>
          <w:sz w:val="28"/>
          <w:szCs w:val="28"/>
        </w:rPr>
      </w:pPr>
      <w:r w:rsidRPr="00951949">
        <w:rPr>
          <w:rFonts w:ascii="Times New Roman" w:hAnsi="Times New Roman" w:cs="Times New Roman"/>
          <w:b/>
          <w:sz w:val="28"/>
          <w:szCs w:val="28"/>
        </w:rPr>
        <w:t>Prenajímateľ:</w:t>
      </w:r>
    </w:p>
    <w:tbl>
      <w:tblPr>
        <w:tblStyle w:val="Mriekatabuky"/>
        <w:tblW w:w="9479" w:type="dxa"/>
        <w:tblLook w:val="04A0" w:firstRow="1" w:lastRow="0" w:firstColumn="1" w:lastColumn="0" w:noHBand="0" w:noVBand="1"/>
      </w:tblPr>
      <w:tblGrid>
        <w:gridCol w:w="4786"/>
        <w:gridCol w:w="4693"/>
      </w:tblGrid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Obchodné meno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4B0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 xml:space="preserve">Mesto Trebišov </w:t>
            </w:r>
          </w:p>
        </w:tc>
      </w:tr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Sídlo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M. R. Štefánika 862/204, 075 25 Trebišov</w:t>
            </w:r>
          </w:p>
        </w:tc>
      </w:tr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IČO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00 331 996</w:t>
            </w:r>
          </w:p>
        </w:tc>
      </w:tr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DIČ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2020773590</w:t>
            </w:r>
          </w:p>
        </w:tc>
      </w:tr>
    </w:tbl>
    <w:p w:rsidR="00951949" w:rsidRPr="004B03D0" w:rsidRDefault="00951949" w:rsidP="00A80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801FC" w:rsidRPr="004B03D0" w:rsidRDefault="004B03D0" w:rsidP="00A801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03D0">
        <w:rPr>
          <w:rFonts w:ascii="Times New Roman" w:hAnsi="Times New Roman" w:cs="Times New Roman"/>
          <w:b/>
          <w:sz w:val="28"/>
          <w:szCs w:val="28"/>
        </w:rPr>
        <w:t>Nájomca:</w:t>
      </w:r>
    </w:p>
    <w:tbl>
      <w:tblPr>
        <w:tblStyle w:val="Mriekatabuky"/>
        <w:tblW w:w="9464" w:type="dxa"/>
        <w:tblLook w:val="04A0" w:firstRow="1" w:lastRow="0" w:firstColumn="1" w:lastColumn="0" w:noHBand="0" w:noVBand="1"/>
      </w:tblPr>
      <w:tblGrid>
        <w:gridCol w:w="4786"/>
        <w:gridCol w:w="4678"/>
      </w:tblGrid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Obchodné meno: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Sídlo: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Zastúpený: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Číslo </w:t>
            </w:r>
            <w:proofErr w:type="spellStart"/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eSchránky</w:t>
            </w:r>
            <w:proofErr w:type="spellEnd"/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všetkých štatutárov, ktorý môžu konať v mene spoločnosti nájomcu: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IČO: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DIČ: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F24D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IČ DPH: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5AC" w:rsidRPr="004B03D0" w:rsidTr="00DA19A0">
        <w:tc>
          <w:tcPr>
            <w:tcW w:w="4786" w:type="dxa"/>
          </w:tcPr>
          <w:p w:rsidR="000B65AC" w:rsidRPr="000D187D" w:rsidRDefault="000B65AC" w:rsidP="00F24D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SK NACE:</w:t>
            </w:r>
          </w:p>
        </w:tc>
        <w:tc>
          <w:tcPr>
            <w:tcW w:w="4678" w:type="dxa"/>
          </w:tcPr>
          <w:p w:rsidR="000B65AC" w:rsidRPr="004B03D0" w:rsidRDefault="000B65AC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A19A0" w:rsidP="004B0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Č. zápisu v OR SR/ŽRSR</w:t>
            </w:r>
            <w:r w:rsidR="00D85AF5" w:rsidRPr="000D18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Číslo Nájomnej zmluvy (NZ):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4337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Dátum podpisu NZ 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DA19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Účinnosť NZ: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951949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Veľkosť podniku nájomcu: </w:t>
            </w:r>
            <w:r w:rsidRPr="000D187D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*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951949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Druh prevádzky (účel nájmu podľa NZ):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25EB" w:rsidRPr="004B03D0" w:rsidTr="00DA19A0">
        <w:tc>
          <w:tcPr>
            <w:tcW w:w="4786" w:type="dxa"/>
          </w:tcPr>
          <w:p w:rsidR="008225EB" w:rsidRPr="008225EB" w:rsidRDefault="008225EB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Výmera prenajatého priestoru v 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78" w:type="dxa"/>
          </w:tcPr>
          <w:p w:rsidR="008225EB" w:rsidRPr="004B03D0" w:rsidRDefault="008225EB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951949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Predajná plocha v m</w:t>
            </w:r>
            <w:r w:rsidRPr="000D187D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126" w:rsidRPr="004B03D0" w:rsidTr="00DA19A0">
        <w:tc>
          <w:tcPr>
            <w:tcW w:w="4786" w:type="dxa"/>
          </w:tcPr>
          <w:p w:rsidR="00096126" w:rsidRPr="000D187D" w:rsidRDefault="00096126" w:rsidP="00096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 xml:space="preserve">Ročné nájomné (bez </w:t>
            </w:r>
            <w:proofErr w:type="spellStart"/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ost</w:t>
            </w:r>
            <w:proofErr w:type="spellEnd"/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. poplatkov):</w:t>
            </w:r>
          </w:p>
        </w:tc>
        <w:tc>
          <w:tcPr>
            <w:tcW w:w="4678" w:type="dxa"/>
          </w:tcPr>
          <w:p w:rsidR="00096126" w:rsidRPr="004B03D0" w:rsidRDefault="00096126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224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Obdobie sťaženého užívania predmetu nájmu </w:t>
            </w:r>
            <w:r w:rsidR="00951949"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(od – do): </w:t>
            </w:r>
            <w:r w:rsidRPr="000D187D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**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Default="00DA19A0" w:rsidP="00224DB4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údaje o doteraz prijatej pomoci </w:t>
            </w:r>
            <w:r w:rsidRPr="000D187D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***</w:t>
            </w:r>
          </w:p>
          <w:p w:rsidR="005B706A" w:rsidRDefault="005B706A" w:rsidP="00224DB4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5B706A" w:rsidRDefault="005B706A" w:rsidP="00224DB4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5B706A" w:rsidRPr="000D187D" w:rsidRDefault="005B706A" w:rsidP="00224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5E7" w:rsidRPr="004B03D0" w:rsidTr="00DA19A0">
        <w:tc>
          <w:tcPr>
            <w:tcW w:w="4786" w:type="dxa"/>
          </w:tcPr>
          <w:p w:rsidR="009965E7" w:rsidRPr="000D187D" w:rsidRDefault="009965E7" w:rsidP="00224DB4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Telefonický kontakt:</w:t>
            </w:r>
          </w:p>
        </w:tc>
        <w:tc>
          <w:tcPr>
            <w:tcW w:w="4678" w:type="dxa"/>
          </w:tcPr>
          <w:p w:rsidR="009965E7" w:rsidRPr="004B03D0" w:rsidRDefault="009965E7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5E7" w:rsidRPr="004B03D0" w:rsidTr="00DA19A0">
        <w:tc>
          <w:tcPr>
            <w:tcW w:w="4786" w:type="dxa"/>
          </w:tcPr>
          <w:p w:rsidR="009965E7" w:rsidRPr="000D187D" w:rsidRDefault="009965E7" w:rsidP="00224DB4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E-mail:</w:t>
            </w:r>
          </w:p>
        </w:tc>
        <w:tc>
          <w:tcPr>
            <w:tcW w:w="4678" w:type="dxa"/>
          </w:tcPr>
          <w:p w:rsidR="009965E7" w:rsidRPr="004B03D0" w:rsidRDefault="009965E7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4DB4" w:rsidRDefault="00224DB4" w:rsidP="00224DB4">
      <w:pPr>
        <w:pStyle w:val="Default"/>
      </w:pPr>
    </w:p>
    <w:p w:rsidR="00F24D08" w:rsidRPr="00DA19A0" w:rsidRDefault="00DA19A0" w:rsidP="00DA19A0">
      <w:pPr>
        <w:rPr>
          <w:rFonts w:ascii="Times New Roman" w:hAnsi="Times New Roman" w:cs="Times New Roman"/>
          <w:sz w:val="28"/>
          <w:szCs w:val="28"/>
        </w:rPr>
      </w:pPr>
      <w:r w:rsidRPr="00DA19A0">
        <w:rPr>
          <w:rFonts w:ascii="Times New Roman" w:hAnsi="Times New Roman" w:cs="Times New Roman"/>
          <w:sz w:val="28"/>
          <w:szCs w:val="28"/>
        </w:rPr>
        <w:lastRenderedPageBreak/>
        <w:t>*</w:t>
      </w:r>
      <w:r w:rsidRPr="00DA19A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A19A0">
        <w:rPr>
          <w:rFonts w:ascii="Times New Roman" w:hAnsi="Times New Roman" w:cs="Times New Roman"/>
          <w:b/>
          <w:sz w:val="28"/>
          <w:szCs w:val="28"/>
        </w:rPr>
        <w:t xml:space="preserve">Vyberte jednu z možností: </w:t>
      </w:r>
      <w:proofErr w:type="spellStart"/>
      <w:r w:rsidRPr="00DA19A0">
        <w:rPr>
          <w:rFonts w:ascii="Times New Roman" w:hAnsi="Times New Roman" w:cs="Times New Roman"/>
          <w:sz w:val="28"/>
          <w:szCs w:val="28"/>
        </w:rPr>
        <w:t>mikro</w:t>
      </w:r>
      <w:proofErr w:type="spellEnd"/>
      <w:r w:rsidRPr="00DA19A0">
        <w:rPr>
          <w:rFonts w:ascii="Times New Roman" w:hAnsi="Times New Roman" w:cs="Times New Roman"/>
          <w:sz w:val="28"/>
          <w:szCs w:val="28"/>
        </w:rPr>
        <w:t xml:space="preserve"> podnik, malý podnik, stredný podnik, veľký podnik</w:t>
      </w:r>
    </w:p>
    <w:p w:rsidR="00F24D08" w:rsidRDefault="00F24D08" w:rsidP="00A801FC">
      <w:pPr>
        <w:rPr>
          <w:rFonts w:ascii="Times New Roman" w:hAnsi="Times New Roman" w:cs="Times New Roman"/>
          <w:b/>
          <w:sz w:val="24"/>
          <w:szCs w:val="24"/>
        </w:rPr>
      </w:pPr>
    </w:p>
    <w:p w:rsidR="00510BA6" w:rsidRPr="00510BA6" w:rsidRDefault="00F24D08" w:rsidP="00510BA6">
      <w:pPr>
        <w:jc w:val="both"/>
        <w:rPr>
          <w:rStyle w:val="Siln"/>
          <w:rFonts w:ascii="Times New Roman" w:hAnsi="Times New Roman" w:cs="Times New Roman"/>
          <w:color w:val="333333"/>
          <w:sz w:val="28"/>
          <w:szCs w:val="28"/>
        </w:rPr>
      </w:pPr>
      <w:r w:rsidRPr="00DA19A0">
        <w:rPr>
          <w:rFonts w:ascii="Times New Roman" w:hAnsi="Times New Roman" w:cs="Times New Roman"/>
          <w:sz w:val="28"/>
          <w:szCs w:val="28"/>
        </w:rPr>
        <w:t>**</w:t>
      </w:r>
      <w:r w:rsidR="00D85AF5" w:rsidRPr="00DA19A0">
        <w:rPr>
          <w:rFonts w:ascii="Times New Roman" w:hAnsi="Times New Roman" w:cs="Times New Roman"/>
          <w:sz w:val="24"/>
          <w:szCs w:val="24"/>
        </w:rPr>
        <w:t xml:space="preserve"> </w:t>
      </w:r>
      <w:r w:rsidR="00510BA6" w:rsidRPr="00510BA6">
        <w:rPr>
          <w:rStyle w:val="Siln"/>
          <w:rFonts w:ascii="Times New Roman" w:hAnsi="Times New Roman" w:cs="Times New Roman"/>
          <w:color w:val="333333"/>
          <w:sz w:val="28"/>
          <w:szCs w:val="28"/>
        </w:rPr>
        <w:t xml:space="preserve">Určujúcim faktorom pre stanovenie obdobia sťaženého užívania počas </w:t>
      </w:r>
      <w:r w:rsidR="00E06DA1">
        <w:rPr>
          <w:rStyle w:val="Siln"/>
          <w:rFonts w:ascii="Times New Roman" w:hAnsi="Times New Roman" w:cs="Times New Roman"/>
          <w:color w:val="333333"/>
          <w:sz w:val="28"/>
          <w:szCs w:val="28"/>
        </w:rPr>
        <w:t>2</w:t>
      </w:r>
      <w:r w:rsidR="00510BA6" w:rsidRPr="00510BA6">
        <w:rPr>
          <w:rStyle w:val="Siln"/>
          <w:rFonts w:ascii="Times New Roman" w:hAnsi="Times New Roman" w:cs="Times New Roman"/>
          <w:color w:val="333333"/>
          <w:sz w:val="28"/>
          <w:szCs w:val="28"/>
        </w:rPr>
        <w:t>.</w:t>
      </w:r>
      <w:r w:rsidR="00510BA6">
        <w:rPr>
          <w:rStyle w:val="Siln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10BA6" w:rsidRPr="00510BA6">
        <w:rPr>
          <w:rStyle w:val="Siln"/>
          <w:rFonts w:ascii="Times New Roman" w:hAnsi="Times New Roman" w:cs="Times New Roman"/>
          <w:color w:val="333333"/>
          <w:sz w:val="28"/>
          <w:szCs w:val="28"/>
        </w:rPr>
        <w:t>vlny</w:t>
      </w:r>
      <w:r w:rsidR="00510BA6">
        <w:rPr>
          <w:rStyle w:val="Siln"/>
          <w:rFonts w:ascii="Times New Roman" w:hAnsi="Times New Roman" w:cs="Times New Roman"/>
          <w:color w:val="333333"/>
          <w:sz w:val="28"/>
          <w:szCs w:val="28"/>
        </w:rPr>
        <w:t xml:space="preserve"> pandémie sú opatrenia prijaté:</w:t>
      </w:r>
      <w:bookmarkStart w:id="0" w:name="_GoBack"/>
      <w:bookmarkEnd w:id="0"/>
    </w:p>
    <w:p w:rsidR="00510BA6" w:rsidRPr="00510BA6" w:rsidRDefault="00510BA6" w:rsidP="00510BA6">
      <w:pPr>
        <w:pStyle w:val="Odsekzoznamu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orgánmi štátnej správy na úseku verejného zdravotníctva (opatrenia ÚVZ SR, vyhláška ÚVZ SR);</w:t>
      </w:r>
    </w:p>
    <w:p w:rsidR="00510BA6" w:rsidRPr="00510BA6" w:rsidRDefault="001F634D" w:rsidP="00510BA6">
      <w:pPr>
        <w:pStyle w:val="Odsekzoznamu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zr</w:t>
      </w:r>
      <w:r w:rsidR="00510BA6"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iaďovateľmi škôl, školských zariadení, alebo Ministerstvo školstva, vedy, výskumu a športu SR (rozhodnutie ministra školstva, rozhodnutie zriaďovateľa škôl a iné);</w:t>
      </w:r>
    </w:p>
    <w:p w:rsidR="00510BA6" w:rsidRPr="00510BA6" w:rsidRDefault="00510BA6" w:rsidP="00510BA6">
      <w:pPr>
        <w:pStyle w:val="Odsekzoznamu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vládou SR (uznesenie vlády SR a iné).</w:t>
      </w:r>
    </w:p>
    <w:p w:rsidR="00510BA6" w:rsidRPr="00510BA6" w:rsidRDefault="00510BA6" w:rsidP="00510BA6">
      <w:p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Obdobím sťaženého užívania sa rozumie obdobie, počas ktorého bolo užívanie predmetu nájmu znemožnené:</w:t>
      </w:r>
    </w:p>
    <w:p w:rsidR="00510BA6" w:rsidRPr="00510BA6" w:rsidRDefault="00510BA6" w:rsidP="00510BA6">
      <w:pPr>
        <w:pStyle w:val="Odsekzoznamu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povinným uzavretím prevádzky;</w:t>
      </w:r>
    </w:p>
    <w:p w:rsidR="00510BA6" w:rsidRPr="00510BA6" w:rsidRDefault="00510BA6" w:rsidP="00510BA6">
      <w:pPr>
        <w:pStyle w:val="Odsekzoznamu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prerušením vyučovania na školách a v školských zariadeniach;</w:t>
      </w:r>
    </w:p>
    <w:p w:rsidR="00510BA6" w:rsidRPr="00510BA6" w:rsidRDefault="00510BA6" w:rsidP="00510BA6">
      <w:pPr>
        <w:pStyle w:val="Odsekzoznamu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podstatne obmedzené zákazom prítomnosti verejnosti v predmete nájmu;</w:t>
      </w:r>
    </w:p>
    <w:p w:rsidR="00510BA6" w:rsidRPr="00510BA6" w:rsidRDefault="00510BA6" w:rsidP="00510BA6">
      <w:pPr>
        <w:pStyle w:val="Odsekzoznamu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podstatne obmedzené zákazom vychádzania verejnosti z dôvodu prijatia obmedzenia slobody pohybu a pobytu.</w:t>
      </w:r>
    </w:p>
    <w:p w:rsidR="00510BA6" w:rsidRDefault="00510BA6" w:rsidP="0007769A">
      <w:pPr>
        <w:pStyle w:val="Odsekzoznamu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1949" w:rsidRPr="00951949" w:rsidRDefault="00F24D08" w:rsidP="0007769A">
      <w:pPr>
        <w:pStyle w:val="Odsekzoznamu"/>
        <w:spacing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706A">
        <w:rPr>
          <w:rFonts w:ascii="Times New Roman" w:hAnsi="Times New Roman" w:cs="Times New Roman"/>
          <w:color w:val="333333"/>
          <w:sz w:val="28"/>
          <w:szCs w:val="28"/>
        </w:rPr>
        <w:t>***</w:t>
      </w:r>
      <w:r w:rsidRPr="00DA19A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F24D08">
        <w:rPr>
          <w:rFonts w:ascii="Times New Roman" w:hAnsi="Times New Roman" w:cs="Times New Roman"/>
          <w:color w:val="333333"/>
          <w:sz w:val="28"/>
          <w:szCs w:val="28"/>
        </w:rPr>
        <w:t>podľa oddielu 3.1. Dočasného rámca pre opatrenia štátnej pomoci na podporu hospodárstva v súčasnej situácii spôsobenej nákazou COVID-19 v platnom znení (</w:t>
      </w:r>
      <w:r w:rsidRPr="00F24D08">
        <w:rPr>
          <w:rFonts w:ascii="Times New Roman" w:hAnsi="Times New Roman" w:cs="Times New Roman"/>
          <w:sz w:val="28"/>
          <w:szCs w:val="28"/>
        </w:rPr>
        <w:t xml:space="preserve">napr. paušálny finančný príspevok na náhradu straty príjmu pre SZČO v rámci Prvej pomoci </w:t>
      </w:r>
      <w:r w:rsidR="005B706A">
        <w:rPr>
          <w:rFonts w:ascii="Times New Roman" w:hAnsi="Times New Roman" w:cs="Times New Roman"/>
          <w:sz w:val="28"/>
          <w:szCs w:val="28"/>
        </w:rPr>
        <w:t xml:space="preserve">resp. Prvej pomoci + </w:t>
      </w:r>
      <w:r w:rsidRPr="00F24D08">
        <w:rPr>
          <w:rFonts w:ascii="Times New Roman" w:hAnsi="Times New Roman" w:cs="Times New Roman"/>
          <w:sz w:val="28"/>
          <w:szCs w:val="28"/>
        </w:rPr>
        <w:t>zamestnancom, podnikateľom a </w:t>
      </w:r>
      <w:r w:rsidR="00951949">
        <w:rPr>
          <w:rFonts w:ascii="Times New Roman" w:hAnsi="Times New Roman" w:cs="Times New Roman"/>
          <w:sz w:val="28"/>
          <w:szCs w:val="28"/>
        </w:rPr>
        <w:t>živnostník</w:t>
      </w:r>
    </w:p>
    <w:p w:rsid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951949" w:rsidRPr="0007769A" w:rsidRDefault="0007769A" w:rsidP="0007769A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07769A">
        <w:rPr>
          <w:rFonts w:ascii="Times New Roman" w:hAnsi="Times New Roman" w:cs="Times New Roman"/>
          <w:sz w:val="28"/>
          <w:szCs w:val="28"/>
        </w:rPr>
        <w:t xml:space="preserve">V prípade uzavretia dohody o poskytnutí zľavy z nájomného medzi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07769A">
        <w:rPr>
          <w:rFonts w:ascii="Times New Roman" w:hAnsi="Times New Roman" w:cs="Times New Roman"/>
          <w:sz w:val="28"/>
          <w:szCs w:val="28"/>
        </w:rPr>
        <w:t xml:space="preserve">estom Trebišov a nájomcom mesto požiada o dotáciu na úhradu nájomného MHSR. </w:t>
      </w:r>
      <w:r w:rsidRPr="0007769A">
        <w:rPr>
          <w:rFonts w:ascii="Times New Roman" w:hAnsi="Times New Roman" w:cs="Times New Roman"/>
          <w:color w:val="333333"/>
          <w:sz w:val="28"/>
          <w:szCs w:val="28"/>
        </w:rPr>
        <w:t xml:space="preserve">Oprávneným žiadateľom o dotáciu na nájomné je </w:t>
      </w:r>
      <w:r w:rsidRPr="0007769A">
        <w:rPr>
          <w:rStyle w:val="Siln"/>
          <w:rFonts w:ascii="Times New Roman" w:hAnsi="Times New Roman" w:cs="Times New Roman"/>
          <w:color w:val="333333"/>
          <w:sz w:val="28"/>
          <w:szCs w:val="28"/>
        </w:rPr>
        <w:t>nájomca</w:t>
      </w:r>
      <w:r w:rsidRPr="0007769A">
        <w:rPr>
          <w:rFonts w:ascii="Times New Roman" w:hAnsi="Times New Roman" w:cs="Times New Roman"/>
          <w:color w:val="333333"/>
          <w:sz w:val="28"/>
          <w:szCs w:val="28"/>
        </w:rPr>
        <w:t xml:space="preserve">, ktorý </w:t>
      </w:r>
      <w:r w:rsidRPr="0007769A">
        <w:rPr>
          <w:rStyle w:val="Siln"/>
          <w:rFonts w:ascii="Times New Roman" w:hAnsi="Times New Roman" w:cs="Times New Roman"/>
          <w:color w:val="333333"/>
          <w:sz w:val="28"/>
          <w:szCs w:val="28"/>
        </w:rPr>
        <w:t>žiada o dotáciu na nájomné prostredníctvom prenajímateľa</w:t>
      </w:r>
      <w:r w:rsidRPr="0007769A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615834">
        <w:rPr>
          <w:rFonts w:ascii="Times New Roman" w:hAnsi="Times New Roman" w:cs="Times New Roman"/>
          <w:color w:val="333333"/>
          <w:sz w:val="28"/>
          <w:szCs w:val="28"/>
        </w:rPr>
        <w:t xml:space="preserve">Vyplnenú a podpísanú žiadosť zašlite na adresu prenajímateľa, resp. skenovanú na e-mail </w:t>
      </w:r>
      <w:hyperlink r:id="rId9" w:history="1">
        <w:r w:rsidR="00B7273B" w:rsidRPr="00924132">
          <w:rPr>
            <w:rStyle w:val="Hypertextovprepojenie"/>
            <w:rFonts w:ascii="Times New Roman" w:hAnsi="Times New Roman" w:cs="Times New Roman"/>
            <w:b/>
            <w:sz w:val="28"/>
            <w:szCs w:val="28"/>
          </w:rPr>
          <w:t>zdij@trebisov.sk</w:t>
        </w:r>
      </w:hyperlink>
      <w:r w:rsidR="00615834" w:rsidRPr="00510BA6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 w:rsidR="00B7273B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="00FE722A">
        <w:rPr>
          <w:rFonts w:ascii="Times New Roman" w:hAnsi="Times New Roman" w:cs="Times New Roman"/>
          <w:b/>
          <w:color w:val="333333"/>
          <w:sz w:val="28"/>
          <w:szCs w:val="28"/>
        </w:rPr>
        <w:t>Žiadosť je potrebné doručiť do 1</w:t>
      </w:r>
      <w:r w:rsidR="00B7273B">
        <w:rPr>
          <w:rFonts w:ascii="Times New Roman" w:hAnsi="Times New Roman" w:cs="Times New Roman"/>
          <w:b/>
          <w:color w:val="333333"/>
          <w:sz w:val="28"/>
          <w:szCs w:val="28"/>
        </w:rPr>
        <w:t>6.</w:t>
      </w:r>
      <w:r w:rsidR="000B65AC">
        <w:rPr>
          <w:rFonts w:ascii="Times New Roman" w:hAnsi="Times New Roman" w:cs="Times New Roman"/>
          <w:b/>
          <w:color w:val="333333"/>
          <w:sz w:val="28"/>
          <w:szCs w:val="28"/>
        </w:rPr>
        <w:t>0</w:t>
      </w:r>
      <w:r w:rsidR="00FE722A">
        <w:rPr>
          <w:rFonts w:ascii="Times New Roman" w:hAnsi="Times New Roman" w:cs="Times New Roman"/>
          <w:b/>
          <w:color w:val="333333"/>
          <w:sz w:val="28"/>
          <w:szCs w:val="28"/>
        </w:rPr>
        <w:t>6</w:t>
      </w:r>
      <w:r w:rsidR="00B7273B">
        <w:rPr>
          <w:rFonts w:ascii="Times New Roman" w:hAnsi="Times New Roman" w:cs="Times New Roman"/>
          <w:b/>
          <w:color w:val="333333"/>
          <w:sz w:val="28"/>
          <w:szCs w:val="28"/>
        </w:rPr>
        <w:t>.2021.</w:t>
      </w:r>
    </w:p>
    <w:p w:rsid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224DB4" w:rsidRPr="00951949" w:rsidRDefault="00224DB4" w:rsidP="00224DB4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 w:rsidRPr="00951949">
        <w:rPr>
          <w:rFonts w:ascii="Times New Roman" w:hAnsi="Times New Roman" w:cs="Times New Roman"/>
          <w:b/>
          <w:sz w:val="28"/>
          <w:szCs w:val="28"/>
        </w:rPr>
        <w:t xml:space="preserve">Nájomca musí spĺňať nasledovné podmienky: </w:t>
      </w:r>
    </w:p>
    <w:p w:rsidR="00951949" w:rsidRP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5B706A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1. má s prenajímateľom uzavretú zmluvu podľa časti 1 tejto výzvy;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2. nie je voči nemu vedené konkurzné konanie, nie je v konkurze, v reštrukturalizácii a nebol proti nemu zamietnutý návrh na vyhlásenie konkurzu pre nedostatok majetku;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lastRenderedPageBreak/>
        <w:t xml:space="preserve">3. nemá právoplatne uložený trest zákazu prijímať dotácie alebo subvencie a trest zákazu prijímať pomoc a podporu poskytovanú z fondov Európskej únie (podmienka je relevantná len pre právnické osoby);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4. nenárokuje sa voči nemu vrátenie pomoci na základe rozhodnutia Európskej komisie, ktorým bola poskytnutá pomoc označená za neoprávnenú a nezlučiteľnú so spoločným trhom;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5. nebol k 31.12.2019 podnikom v ťažkostiach podľa čl. 2 ods. 18 všeobecného nariadenia o skupinových výnimkách;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6. spĺňa podmienky stanovené v schéme;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7. má </w:t>
      </w:r>
      <w:proofErr w:type="spellStart"/>
      <w:r w:rsidRPr="00951949">
        <w:rPr>
          <w:rFonts w:ascii="Times New Roman" w:hAnsi="Times New Roman" w:cs="Times New Roman"/>
        </w:rPr>
        <w:t>vysporiadané</w:t>
      </w:r>
      <w:proofErr w:type="spellEnd"/>
      <w:r w:rsidRPr="00951949">
        <w:rPr>
          <w:rFonts w:ascii="Times New Roman" w:hAnsi="Times New Roman" w:cs="Times New Roman"/>
        </w:rPr>
        <w:t xml:space="preserve"> finančné vzťahy so štátnym rozpočtom;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8. nie je voči nemu vedený výkon rozhodnutia;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9. neporušil v predchádzajúcich troch rokoch zákaz nelegálneho zamestnávania podľa osobitného predpisu; </w:t>
      </w:r>
    </w:p>
    <w:p w:rsidR="00224DB4" w:rsidRPr="00951949" w:rsidRDefault="00224DB4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10. nemá evidované nedoplatky na poistnom na sociálne poistenie a zdravotná poisťovňa neeviduje voči nemu pohľadávky po splatnosti podľa osobitných predpisov; </w:t>
      </w:r>
    </w:p>
    <w:p w:rsidR="00224DB4" w:rsidRPr="00951949" w:rsidRDefault="00224DB4" w:rsidP="0007769A">
      <w:pPr>
        <w:pStyle w:val="Default"/>
        <w:jc w:val="both"/>
        <w:rPr>
          <w:rFonts w:ascii="Times New Roman" w:hAnsi="Times New Roman" w:cs="Times New Roman"/>
        </w:rPr>
      </w:pPr>
    </w:p>
    <w:p w:rsidR="00224DB4" w:rsidRPr="00951949" w:rsidRDefault="00951949" w:rsidP="0007769A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Nájomca</w:t>
      </w:r>
      <w:r w:rsidR="00224DB4" w:rsidRPr="00951949">
        <w:rPr>
          <w:rFonts w:ascii="Times New Roman" w:hAnsi="Times New Roman" w:cs="Times New Roman"/>
        </w:rPr>
        <w:t xml:space="preserve"> preukazuje splnenie podmienok uvedených v bodoch 2 až 6 vyhlásením o splnení podmienok na poskytnutie dotácie na nájomné uvedeným vo formulári žiadosti o dotáciu na nájomné. </w:t>
      </w:r>
    </w:p>
    <w:p w:rsidR="004841FA" w:rsidRPr="00951949" w:rsidRDefault="00224DB4" w:rsidP="0007769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949">
        <w:rPr>
          <w:rFonts w:ascii="Times New Roman" w:hAnsi="Times New Roman" w:cs="Times New Roman"/>
          <w:sz w:val="24"/>
          <w:szCs w:val="24"/>
        </w:rPr>
        <w:t>Podmienky uvedené v bodoch 7 až 10 sa v súlade s ustanovením § 13c) ods. 11 zákona považujú za splnené.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Ministerstvo hospodárstva SR vykonáva kontrolu poskytnutej dotácie na nájomné podľa zákona č. 357/2015 Z. z. o finančnej kontrole a audite a o zmene a doplnení niektorých zákonov v znení neskorších predpisov a podľa zákona č. 523/2004 Z. z. o rozpočtových pravidlách verejnej správy a o zmene a doplnení niektorých zákonov v znení neskorších predpisov. 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  <w:b/>
          <w:bCs/>
        </w:rPr>
        <w:t xml:space="preserve">Ministerstvo </w:t>
      </w:r>
      <w:r w:rsidRPr="00951949">
        <w:rPr>
          <w:rFonts w:ascii="Times New Roman" w:hAnsi="Times New Roman" w:cs="Times New Roman"/>
        </w:rPr>
        <w:t xml:space="preserve">hospodárstva SR </w:t>
      </w:r>
      <w:r w:rsidRPr="00951949">
        <w:rPr>
          <w:rFonts w:ascii="Times New Roman" w:hAnsi="Times New Roman" w:cs="Times New Roman"/>
          <w:b/>
          <w:bCs/>
        </w:rPr>
        <w:t xml:space="preserve">je oprávnené vyžiadať si od nájomcu, prenajímateľa, prípadne tretích osôb dokumentáciu potrebnú na výkon kontroly poskytnutej dotácie na nájomné. 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  <w:b/>
          <w:bCs/>
        </w:rPr>
        <w:t xml:space="preserve">Orgány finančnej správy poskytujú </w:t>
      </w:r>
      <w:r w:rsidRPr="00951949">
        <w:rPr>
          <w:rFonts w:ascii="Times New Roman" w:hAnsi="Times New Roman" w:cs="Times New Roman"/>
        </w:rPr>
        <w:t xml:space="preserve">ministerstvu </w:t>
      </w:r>
      <w:r w:rsidRPr="00951949">
        <w:rPr>
          <w:rFonts w:ascii="Times New Roman" w:hAnsi="Times New Roman" w:cs="Times New Roman"/>
          <w:b/>
          <w:bCs/>
        </w:rPr>
        <w:t>informácie potrebné pre výkon kontroly dotácie na nájomné</w:t>
      </w:r>
      <w:r w:rsidRPr="00951949">
        <w:rPr>
          <w:rFonts w:ascii="Times New Roman" w:hAnsi="Times New Roman" w:cs="Times New Roman"/>
        </w:rPr>
        <w:t xml:space="preserve">. 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  <w:b/>
          <w:bCs/>
        </w:rPr>
        <w:t xml:space="preserve">Ak sa preukáže nepravdivosť vyhlásenia o splnení podmienok na poskytnutie dotácie na nájomné alebo označenia konečného užívateľa výhod, nájomca je povinný poskytnutú dotáciu na nájomné vrátiť. </w:t>
      </w:r>
    </w:p>
    <w:p w:rsidR="00A801FC" w:rsidRDefault="004841FA" w:rsidP="0007769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949">
        <w:rPr>
          <w:rFonts w:ascii="Times New Roman" w:hAnsi="Times New Roman" w:cs="Times New Roman"/>
          <w:sz w:val="24"/>
          <w:szCs w:val="24"/>
        </w:rPr>
        <w:t xml:space="preserve">Rovnako je nájomca povinný poskytnutú dotáciu na nájomné vrátiť a uhradiť príslušnú sankciu v prípade porušenia finančnej disciplíny podľa § 31 ods. 1 zákona č. 523/2004 </w:t>
      </w:r>
      <w:proofErr w:type="spellStart"/>
      <w:r w:rsidRPr="00951949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Pr="00951949">
        <w:rPr>
          <w:rFonts w:ascii="Times New Roman" w:hAnsi="Times New Roman" w:cs="Times New Roman"/>
          <w:sz w:val="24"/>
          <w:szCs w:val="24"/>
        </w:rPr>
        <w:t>. o rozpočtových pravidlách verejnej správy a o zmene a doplnení niektorých zákon</w:t>
      </w:r>
      <w:r w:rsidR="00951949">
        <w:rPr>
          <w:rFonts w:ascii="Times New Roman" w:hAnsi="Times New Roman" w:cs="Times New Roman"/>
          <w:sz w:val="24"/>
          <w:szCs w:val="24"/>
        </w:rPr>
        <w:t>ov v znení neskorších predpisov.</w:t>
      </w:r>
    </w:p>
    <w:p w:rsidR="00951949" w:rsidRDefault="00951949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Trebišove dňa:</w:t>
      </w:r>
      <w:r w:rsidR="0007769A">
        <w:rPr>
          <w:rFonts w:ascii="Times New Roman" w:hAnsi="Times New Roman" w:cs="Times New Roman"/>
          <w:sz w:val="24"/>
          <w:szCs w:val="24"/>
        </w:rPr>
        <w:t xml:space="preserve"> .............................</w:t>
      </w:r>
    </w:p>
    <w:p w:rsidR="009965E7" w:rsidRDefault="009965E7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07769A" w:rsidRDefault="0007769A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nájomcu:                   .........................................                      ...............................................</w:t>
      </w:r>
    </w:p>
    <w:p w:rsidR="0007769A" w:rsidRPr="00951949" w:rsidRDefault="0007769A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meno                                                     podpis</w:t>
      </w:r>
    </w:p>
    <w:sectPr w:rsidR="0007769A" w:rsidRPr="00951949" w:rsidSect="005B706A">
      <w:footerReference w:type="default" r:id="rId10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2C6" w:rsidRDefault="00C022C6" w:rsidP="00951949">
      <w:pPr>
        <w:spacing w:after="0" w:line="240" w:lineRule="auto"/>
      </w:pPr>
      <w:r>
        <w:separator/>
      </w:r>
    </w:p>
  </w:endnote>
  <w:endnote w:type="continuationSeparator" w:id="0">
    <w:p w:rsidR="00C022C6" w:rsidRDefault="00C022C6" w:rsidP="0095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645828"/>
      <w:docPartObj>
        <w:docPartGallery w:val="Page Numbers (Bottom of Page)"/>
        <w:docPartUnique/>
      </w:docPartObj>
    </w:sdtPr>
    <w:sdtEndPr/>
    <w:sdtContent>
      <w:p w:rsidR="00951949" w:rsidRDefault="001F79D5">
        <w:pPr>
          <w:pStyle w:val="Pta"/>
          <w:jc w:val="center"/>
        </w:pPr>
        <w:r>
          <w:fldChar w:fldCharType="begin"/>
        </w:r>
        <w:r w:rsidR="00951949">
          <w:instrText>PAGE   \* MERGEFORMAT</w:instrText>
        </w:r>
        <w:r>
          <w:fldChar w:fldCharType="separate"/>
        </w:r>
        <w:r w:rsidR="00E06DA1">
          <w:rPr>
            <w:noProof/>
          </w:rPr>
          <w:t>2</w:t>
        </w:r>
        <w:r>
          <w:fldChar w:fldCharType="end"/>
        </w:r>
      </w:p>
    </w:sdtContent>
  </w:sdt>
  <w:p w:rsidR="00951949" w:rsidRDefault="0095194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2C6" w:rsidRDefault="00C022C6" w:rsidP="00951949">
      <w:pPr>
        <w:spacing w:after="0" w:line="240" w:lineRule="auto"/>
      </w:pPr>
      <w:r>
        <w:separator/>
      </w:r>
    </w:p>
  </w:footnote>
  <w:footnote w:type="continuationSeparator" w:id="0">
    <w:p w:rsidR="00C022C6" w:rsidRDefault="00C022C6" w:rsidP="009519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205B"/>
    <w:multiLevelType w:val="multilevel"/>
    <w:tmpl w:val="FA925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B475F3"/>
    <w:multiLevelType w:val="hybridMultilevel"/>
    <w:tmpl w:val="61C41C08"/>
    <w:lvl w:ilvl="0" w:tplc="5A02524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895C5D"/>
    <w:multiLevelType w:val="hybridMultilevel"/>
    <w:tmpl w:val="3ADC6DAA"/>
    <w:lvl w:ilvl="0" w:tplc="D44287D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A06607"/>
    <w:multiLevelType w:val="multilevel"/>
    <w:tmpl w:val="CF4C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532FED"/>
    <w:multiLevelType w:val="multilevel"/>
    <w:tmpl w:val="C6009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FC"/>
    <w:rsid w:val="00065216"/>
    <w:rsid w:val="0007769A"/>
    <w:rsid w:val="000926FC"/>
    <w:rsid w:val="00096126"/>
    <w:rsid w:val="000B65AC"/>
    <w:rsid w:val="000D187D"/>
    <w:rsid w:val="0010295C"/>
    <w:rsid w:val="001600C4"/>
    <w:rsid w:val="001F634D"/>
    <w:rsid w:val="001F79D5"/>
    <w:rsid w:val="00224DB4"/>
    <w:rsid w:val="002D0B7B"/>
    <w:rsid w:val="0035537E"/>
    <w:rsid w:val="00470753"/>
    <w:rsid w:val="00472ACC"/>
    <w:rsid w:val="004841FA"/>
    <w:rsid w:val="004B03D0"/>
    <w:rsid w:val="004C76D5"/>
    <w:rsid w:val="00510BA6"/>
    <w:rsid w:val="005B706A"/>
    <w:rsid w:val="005F6D0A"/>
    <w:rsid w:val="00615834"/>
    <w:rsid w:val="008225EB"/>
    <w:rsid w:val="00830EF5"/>
    <w:rsid w:val="00951949"/>
    <w:rsid w:val="009965E7"/>
    <w:rsid w:val="00A801FC"/>
    <w:rsid w:val="00B7273B"/>
    <w:rsid w:val="00C022C6"/>
    <w:rsid w:val="00C6113C"/>
    <w:rsid w:val="00D85AF5"/>
    <w:rsid w:val="00DA19A0"/>
    <w:rsid w:val="00E06DA1"/>
    <w:rsid w:val="00E50E9D"/>
    <w:rsid w:val="00F24D08"/>
    <w:rsid w:val="00FD7CCF"/>
    <w:rsid w:val="00FE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A8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2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4D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4D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iln">
    <w:name w:val="Strong"/>
    <w:basedOn w:val="Predvolenpsmoodseku"/>
    <w:uiPriority w:val="22"/>
    <w:qFormat/>
    <w:rsid w:val="00F24D08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F24D08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F24D08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51949"/>
  </w:style>
  <w:style w:type="paragraph" w:styleId="Pta">
    <w:name w:val="footer"/>
    <w:basedOn w:val="Normlny"/>
    <w:link w:val="Pta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51949"/>
  </w:style>
  <w:style w:type="character" w:styleId="Hypertextovprepojenie">
    <w:name w:val="Hyperlink"/>
    <w:basedOn w:val="Predvolenpsmoodseku"/>
    <w:uiPriority w:val="99"/>
    <w:unhideWhenUsed/>
    <w:rsid w:val="00B727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A8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2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4D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4D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iln">
    <w:name w:val="Strong"/>
    <w:basedOn w:val="Predvolenpsmoodseku"/>
    <w:uiPriority w:val="22"/>
    <w:qFormat/>
    <w:rsid w:val="00F24D08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F24D08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F24D08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51949"/>
  </w:style>
  <w:style w:type="paragraph" w:styleId="Pta">
    <w:name w:val="footer"/>
    <w:basedOn w:val="Normlny"/>
    <w:link w:val="Pta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51949"/>
  </w:style>
  <w:style w:type="character" w:styleId="Hypertextovprepojenie">
    <w:name w:val="Hyperlink"/>
    <w:basedOn w:val="Predvolenpsmoodseku"/>
    <w:uiPriority w:val="99"/>
    <w:unhideWhenUsed/>
    <w:rsid w:val="00B727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63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46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zdij@trebiso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D7249-AF6F-492E-9EC9-3DA3E7B82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Miroslav Eliáš</dc:creator>
  <cp:lastModifiedBy>JUDr. Daniel ŽDIJ</cp:lastModifiedBy>
  <cp:revision>7</cp:revision>
  <cp:lastPrinted>2020-07-14T11:20:00Z</cp:lastPrinted>
  <dcterms:created xsi:type="dcterms:W3CDTF">2021-06-09T08:14:00Z</dcterms:created>
  <dcterms:modified xsi:type="dcterms:W3CDTF">2021-06-09T11:43:00Z</dcterms:modified>
</cp:coreProperties>
</file>