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CB528" w14:textId="77777777" w:rsidR="00CE1503" w:rsidRDefault="00CE1503" w:rsidP="00CE1503">
      <w:pPr>
        <w:rPr>
          <w:rFonts w:ascii="Arial" w:hAnsi="Arial" w:cs="Arial"/>
          <w:color w:val="222222"/>
          <w:shd w:val="clear" w:color="auto" w:fill="FFFFFF"/>
        </w:rPr>
      </w:pPr>
      <w:bookmarkStart w:id="0" w:name="_Hlk71187555"/>
      <w:bookmarkStart w:id="1" w:name="_GoBack"/>
      <w:bookmarkEnd w:id="1"/>
    </w:p>
    <w:p w14:paraId="5F6EA55B" w14:textId="77777777" w:rsidR="00CE1503" w:rsidRDefault="00CE1503" w:rsidP="00CE1503">
      <w:pPr>
        <w:rPr>
          <w:rFonts w:ascii="Arial" w:hAnsi="Arial" w:cs="Arial"/>
          <w:color w:val="222222"/>
          <w:shd w:val="clear" w:color="auto" w:fill="FFFFFF"/>
        </w:rPr>
      </w:pPr>
    </w:p>
    <w:p w14:paraId="32CA8E7E" w14:textId="77777777" w:rsidR="00CE1503" w:rsidRPr="00C435A3" w:rsidRDefault="00CE1503" w:rsidP="00CE1503">
      <w:pPr>
        <w:rPr>
          <w:b/>
        </w:rPr>
      </w:pPr>
      <w:r>
        <w:rPr>
          <w:rFonts w:ascii="Arial" w:hAnsi="Arial" w:cs="Arial"/>
          <w:b/>
          <w:color w:val="222222"/>
          <w:shd w:val="clear" w:color="auto" w:fill="FFFFFF"/>
        </w:rPr>
        <w:t>Múzeum v Trebišove sa otvorí deťom</w:t>
      </w:r>
    </w:p>
    <w:bookmarkEnd w:id="0"/>
    <w:p w14:paraId="1FC949F9" w14:textId="77777777" w:rsidR="00CE1503" w:rsidRDefault="00CE1503" w:rsidP="00CE1503"/>
    <w:p w14:paraId="082792E7" w14:textId="77777777" w:rsidR="00CE1503" w:rsidRPr="006266B8" w:rsidRDefault="00CE1503" w:rsidP="00CE1503">
      <w:pPr>
        <w:rPr>
          <w:i/>
        </w:rPr>
      </w:pPr>
      <w:r w:rsidRPr="006266B8">
        <w:rPr>
          <w:i/>
        </w:rPr>
        <w:t>Múzeum a Kultúrne centrum južného Zemplína, kultúrne zariadenie Košického samosprávneho kraja</w:t>
      </w:r>
      <w:r>
        <w:rPr>
          <w:i/>
        </w:rPr>
        <w:t>,</w:t>
      </w:r>
      <w:r w:rsidRPr="006266B8">
        <w:rPr>
          <w:i/>
        </w:rPr>
        <w:t xml:space="preserve"> organizuje podujatie Múzeum deťom.</w:t>
      </w:r>
    </w:p>
    <w:p w14:paraId="713B594B" w14:textId="77777777" w:rsidR="00CE1503" w:rsidRDefault="00CE1503" w:rsidP="00CE1503"/>
    <w:p w14:paraId="0CDD86FD" w14:textId="77777777" w:rsidR="00CE1503" w:rsidRDefault="00CE1503" w:rsidP="00CE1503">
      <w:r>
        <w:t>Areál trebišovského kaštieľa ožije tradíciami Andássyovského rodu. Podujatie sa uskutoční vo štvrtok 24. 6. 2021 od 8:00 do 15:00 hod.  Vítaní sú všetci fanúšikovia histórie, ale aj tí, ktorí chcú okúsiť život šľachty. Návštevníci sa dozvedia viac o histórii Andássyovcov a o ich živote aj tradíciách, ktoré kedysi dodržiavali.</w:t>
      </w:r>
    </w:p>
    <w:p w14:paraId="29904B63" w14:textId="77777777" w:rsidR="00CE1503" w:rsidRDefault="00CE1503" w:rsidP="00CE1503"/>
    <w:p w14:paraId="1FA8E6A4" w14:textId="77777777" w:rsidR="00CE1503" w:rsidRDefault="00CE1503" w:rsidP="00CE1503">
      <w:r>
        <w:t>„Podujatie je určené deťom materských a základných škôl, ktorým chceme  zábavnou a zaujímavou formou predstaviť históriu južného Zemplína. Okrem toho sú pre ne pripravené aj ukážky tradičných remesiel, ktoré priblížia život našich predkov. Cena pre materské školy je 1,50</w:t>
      </w:r>
      <w:r w:rsidRPr="00A832C9">
        <w:t xml:space="preserve"> </w:t>
      </w:r>
      <w:r w:rsidRPr="00FF4A0E">
        <w:t>eur</w:t>
      </w:r>
      <w:r>
        <w:t xml:space="preserve">, pre základné školy 2 eurá, informovala riaditeľka Múzea a Kultúrneho centra južného Zemplína Beáta Kereštanová. </w:t>
      </w:r>
    </w:p>
    <w:p w14:paraId="2DA4D49B" w14:textId="77777777" w:rsidR="00CE1503" w:rsidRDefault="00CE1503" w:rsidP="00CE1503"/>
    <w:p w14:paraId="277D0C89" w14:textId="77777777" w:rsidR="00CE1503" w:rsidRDefault="00CE1503" w:rsidP="00CE1503">
      <w:r>
        <w:t>Deti si budú môcť vyskúšať rôzne remeslá, napr. pletenie lana, prácu na žarnove (mletie kukurice), kováčstvo a iné. Skutočný zážitok poskytne aj jazda na historickom traktore s vlečkou, no pripravené sú aj mnohé ďalšie prekvapenia.</w:t>
      </w:r>
    </w:p>
    <w:p w14:paraId="0356AF87" w14:textId="77777777" w:rsidR="00CE1503" w:rsidRDefault="00CE1503" w:rsidP="00CE1503">
      <w:r>
        <w:t xml:space="preserve"> </w:t>
      </w:r>
    </w:p>
    <w:p w14:paraId="2F9873A9" w14:textId="77777777" w:rsidR="00CE1503" w:rsidRDefault="00CE1503" w:rsidP="00CE1503">
      <w:r>
        <w:t>Organizátorom podujatia je Múzeum a Kultúrne centrum južného Zemplína v Trebišove a Košický samosprávny kraj. Tešíme sa na Vašu návštevu.</w:t>
      </w:r>
    </w:p>
    <w:p w14:paraId="0699D4EB" w14:textId="77777777" w:rsidR="00CE1503" w:rsidRDefault="00CE1503" w:rsidP="00CE1503"/>
    <w:p w14:paraId="5689E987" w14:textId="77777777" w:rsidR="00CE1503" w:rsidRDefault="00CE1503" w:rsidP="00CE1503"/>
    <w:p w14:paraId="03D0B5B1" w14:textId="77777777" w:rsidR="00CE1503" w:rsidRDefault="00CE1503" w:rsidP="00CE1503">
      <w:r>
        <w:t>Kontaktná osoba: Gabriela Cibáková</w:t>
      </w:r>
    </w:p>
    <w:p w14:paraId="78D6EC03" w14:textId="77777777" w:rsidR="00CE1503" w:rsidRDefault="00CE1503" w:rsidP="00CE1503">
      <w:r>
        <w:t>t.č. 0907 999 195</w:t>
      </w:r>
    </w:p>
    <w:p w14:paraId="68292F71" w14:textId="77777777" w:rsidR="00CE1503" w:rsidRDefault="00CE1503" w:rsidP="00CE1503"/>
    <w:p w14:paraId="0F0DE1BD" w14:textId="77777777" w:rsidR="00CE1503" w:rsidRDefault="00CE1503" w:rsidP="00CE1503"/>
    <w:p w14:paraId="2299C16A" w14:textId="77777777" w:rsidR="00A13F0F" w:rsidRDefault="00A13F0F"/>
    <w:sectPr w:rsidR="00A13F0F" w:rsidSect="00354080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79EA45" w16cid:durableId="24743FF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68614" w14:textId="77777777" w:rsidR="006D5E57" w:rsidRDefault="006D5E57">
      <w:r>
        <w:separator/>
      </w:r>
    </w:p>
  </w:endnote>
  <w:endnote w:type="continuationSeparator" w:id="0">
    <w:p w14:paraId="74CAE746" w14:textId="77777777" w:rsidR="006D5E57" w:rsidRDefault="006D5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0254C" w14:textId="77777777" w:rsidR="00B450FD" w:rsidRPr="00521B20" w:rsidRDefault="00CE1503" w:rsidP="00B450FD">
    <w:pPr>
      <w:pStyle w:val="Pta"/>
      <w:ind w:left="360"/>
      <w:jc w:val="center"/>
      <w:rPr>
        <w:rFonts w:ascii="Avenir Light" w:hAnsi="Avenir Light"/>
        <w:noProof/>
        <w:color w:val="515151"/>
        <w:sz w:val="16"/>
        <w:szCs w:val="16"/>
      </w:rPr>
    </w:pPr>
    <w:r w:rsidRPr="00B450FD">
      <w:rPr>
        <w:noProof/>
        <w:lang w:eastAsia="sk-SK"/>
      </w:rPr>
      <w:drawing>
        <wp:inline distT="0" distB="0" distL="0" distR="0" wp14:anchorId="267EFCBB" wp14:editId="70B26507">
          <wp:extent cx="278296" cy="199336"/>
          <wp:effectExtent l="0" t="0" r="127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32466"/>
                  <a:stretch/>
                </pic:blipFill>
                <pic:spPr bwMode="auto">
                  <a:xfrm>
                    <a:off x="0" y="0"/>
                    <a:ext cx="285710" cy="2046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br/>
    </w:r>
    <w:r>
      <w:rPr>
        <w:rFonts w:ascii="Avenir Light" w:hAnsi="Avenir Light"/>
        <w:noProof/>
        <w:color w:val="515151"/>
        <w:sz w:val="16"/>
        <w:szCs w:val="16"/>
      </w:rPr>
      <w:t xml:space="preserve"> Múzeum a Kultúrne centrum južného Zemplína v</w:t>
    </w:r>
    <w:r w:rsidRPr="00521B20">
      <w:rPr>
        <w:rFonts w:ascii="Avenir Light" w:hAnsi="Avenir Light"/>
        <w:noProof/>
        <w:color w:val="515151"/>
        <w:sz w:val="16"/>
        <w:szCs w:val="16"/>
      </w:rPr>
      <w:t> Trebišove</w:t>
    </w:r>
  </w:p>
  <w:p w14:paraId="62E3AEBF" w14:textId="77777777" w:rsidR="00B450FD" w:rsidRPr="00521B20" w:rsidRDefault="00CE1503" w:rsidP="00B450FD">
    <w:pPr>
      <w:pStyle w:val="Pta"/>
      <w:ind w:left="360"/>
      <w:jc w:val="center"/>
      <w:rPr>
        <w:rFonts w:ascii="Avenir Light" w:hAnsi="Avenir Light"/>
        <w:noProof/>
        <w:color w:val="515151"/>
        <w:sz w:val="16"/>
        <w:szCs w:val="16"/>
      </w:rPr>
    </w:pPr>
    <w:r w:rsidRPr="00521B20">
      <w:rPr>
        <w:rFonts w:ascii="Avenir Light" w:hAnsi="Avenir Light"/>
        <w:noProof/>
        <w:color w:val="515151"/>
        <w:sz w:val="16"/>
        <w:szCs w:val="16"/>
      </w:rPr>
      <w:t>M. R. Štefánika 257/65  075 01 Trebišov</w:t>
    </w:r>
  </w:p>
  <w:p w14:paraId="53B3C2EE" w14:textId="77777777" w:rsidR="00B450FD" w:rsidRPr="00521B20" w:rsidRDefault="00CE1503" w:rsidP="00B450FD">
    <w:pPr>
      <w:pStyle w:val="Pta"/>
      <w:ind w:left="360"/>
      <w:jc w:val="center"/>
      <w:rPr>
        <w:rFonts w:ascii="Avenir Light" w:hAnsi="Avenir Light"/>
        <w:noProof/>
        <w:color w:val="515151"/>
        <w:sz w:val="16"/>
        <w:szCs w:val="16"/>
      </w:rPr>
    </w:pPr>
    <w:r w:rsidRPr="00521B20">
      <w:rPr>
        <w:rFonts w:ascii="Avenir Light" w:hAnsi="Avenir Light"/>
        <w:noProof/>
        <w:color w:val="515151"/>
        <w:sz w:val="16"/>
        <w:szCs w:val="16"/>
      </w:rPr>
      <w:t>Tel: +421 56 672 2234, +421 905 212 621</w:t>
    </w:r>
  </w:p>
  <w:p w14:paraId="324A13BB" w14:textId="77777777" w:rsidR="00B450FD" w:rsidRPr="00521B20" w:rsidRDefault="00CE1503" w:rsidP="00B450FD">
    <w:pPr>
      <w:pStyle w:val="Pta"/>
      <w:ind w:left="360"/>
      <w:jc w:val="center"/>
      <w:rPr>
        <w:rFonts w:ascii="Avenir Light" w:hAnsi="Avenir Light"/>
        <w:color w:val="515151"/>
        <w:sz w:val="16"/>
        <w:szCs w:val="16"/>
      </w:rPr>
    </w:pPr>
    <w:r w:rsidRPr="00521B20">
      <w:rPr>
        <w:rFonts w:ascii="Avenir Light" w:hAnsi="Avenir Light"/>
        <w:noProof/>
        <w:color w:val="515151"/>
        <w:sz w:val="16"/>
        <w:szCs w:val="16"/>
      </w:rPr>
      <w:t>www.muzeumtv.sk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5CCBB" w14:textId="77777777" w:rsidR="006D5E57" w:rsidRDefault="006D5E57">
      <w:r>
        <w:separator/>
      </w:r>
    </w:p>
  </w:footnote>
  <w:footnote w:type="continuationSeparator" w:id="0">
    <w:p w14:paraId="0DCD54A0" w14:textId="77777777" w:rsidR="006D5E57" w:rsidRDefault="006D5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B777B" w14:textId="77777777" w:rsidR="00B450FD" w:rsidRDefault="00CE1503" w:rsidP="00B450FD">
    <w:pPr>
      <w:pStyle w:val="Hlavika"/>
      <w:jc w:val="center"/>
    </w:pPr>
    <w:r>
      <w:rPr>
        <w:noProof/>
        <w:lang w:eastAsia="sk-SK"/>
      </w:rPr>
      <w:drawing>
        <wp:anchor distT="0" distB="0" distL="114300" distR="114300" simplePos="0" relativeHeight="251660288" behindDoc="1" locked="0" layoutInCell="1" allowOverlap="1" wp14:anchorId="0503F519" wp14:editId="03DE8219">
          <wp:simplePos x="0" y="0"/>
          <wp:positionH relativeFrom="column">
            <wp:posOffset>4241483</wp:posOffset>
          </wp:positionH>
          <wp:positionV relativeFrom="paragraph">
            <wp:posOffset>-18379</wp:posOffset>
          </wp:positionV>
          <wp:extent cx="1573866" cy="526211"/>
          <wp:effectExtent l="0" t="0" r="762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uzeum trebisov logo_COLOR B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866" cy="526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sk-SK"/>
      </w:rPr>
      <w:drawing>
        <wp:anchor distT="0" distB="0" distL="114300" distR="114300" simplePos="0" relativeHeight="251659264" behindDoc="1" locked="0" layoutInCell="1" allowOverlap="1" wp14:anchorId="0A31AD89" wp14:editId="2EDB19F1">
          <wp:simplePos x="0" y="0"/>
          <wp:positionH relativeFrom="column">
            <wp:posOffset>31750</wp:posOffset>
          </wp:positionH>
          <wp:positionV relativeFrom="paragraph">
            <wp:posOffset>128941</wp:posOffset>
          </wp:positionV>
          <wp:extent cx="1228463" cy="310551"/>
          <wp:effectExtent l="0" t="0" r="0" b="0"/>
          <wp:wrapNone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SK logo png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463" cy="3105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03"/>
    <w:rsid w:val="0056535B"/>
    <w:rsid w:val="006D5E57"/>
    <w:rsid w:val="00A13F0F"/>
    <w:rsid w:val="00C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F3E24"/>
  <w15:chartTrackingRefBased/>
  <w15:docId w15:val="{D85DB354-6836-4E6C-A560-6D110FC7D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E1503"/>
    <w:pPr>
      <w:spacing w:after="0" w:line="240" w:lineRule="auto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1503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1503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CE1503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CE1503"/>
    <w:rPr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CE15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E150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E1503"/>
    <w:rPr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E150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E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19F2-DAFB-42AC-B390-B10FC774A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Rozman</dc:creator>
  <cp:keywords/>
  <dc:description/>
  <cp:lastModifiedBy>Používateľ systému Windows</cp:lastModifiedBy>
  <cp:revision>2</cp:revision>
  <dcterms:created xsi:type="dcterms:W3CDTF">2021-06-16T07:19:00Z</dcterms:created>
  <dcterms:modified xsi:type="dcterms:W3CDTF">2021-06-16T07:48:00Z</dcterms:modified>
</cp:coreProperties>
</file>