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63A" w:rsidRDefault="003A763A" w:rsidP="00A314F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-383516</wp:posOffset>
            </wp:positionV>
            <wp:extent cx="2282957" cy="426721"/>
            <wp:effectExtent l="0" t="0" r="3175" b="0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ual-logo-color-ho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957" cy="426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-391160</wp:posOffset>
            </wp:positionV>
            <wp:extent cx="1866900" cy="476809"/>
            <wp:effectExtent l="0" t="0" r="0" b="0"/>
            <wp:wrapNone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SK_logo_hor_ver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476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63A" w:rsidRDefault="003A763A" w:rsidP="00A314F6">
      <w:pPr>
        <w:jc w:val="both"/>
        <w:rPr>
          <w:rFonts w:ascii="Times New Roman" w:hAnsi="Times New Roman" w:cs="Times New Roman"/>
          <w:b/>
          <w:sz w:val="24"/>
        </w:rPr>
      </w:pPr>
    </w:p>
    <w:p w:rsidR="00A314F6" w:rsidRPr="00551BAF" w:rsidRDefault="00A314F6" w:rsidP="00A314F6">
      <w:pPr>
        <w:jc w:val="both"/>
        <w:rPr>
          <w:rFonts w:ascii="Times New Roman" w:hAnsi="Times New Roman" w:cs="Times New Roman"/>
          <w:b/>
          <w:sz w:val="24"/>
        </w:rPr>
      </w:pPr>
      <w:r w:rsidRPr="00551BAF">
        <w:rPr>
          <w:rFonts w:ascii="Times New Roman" w:hAnsi="Times New Roman" w:cs="Times New Roman"/>
          <w:b/>
          <w:sz w:val="24"/>
        </w:rPr>
        <w:t>Vianoce u šľachticov</w:t>
      </w:r>
      <w:bookmarkStart w:id="0" w:name="_GoBack"/>
      <w:bookmarkEnd w:id="0"/>
    </w:p>
    <w:p w:rsidR="00A314F6" w:rsidRPr="00551BAF" w:rsidRDefault="00A314F6" w:rsidP="00A314F6">
      <w:pPr>
        <w:jc w:val="both"/>
        <w:rPr>
          <w:rFonts w:ascii="Times New Roman" w:hAnsi="Times New Roman" w:cs="Times New Roman"/>
          <w:sz w:val="24"/>
        </w:rPr>
      </w:pPr>
    </w:p>
    <w:p w:rsidR="00A314F6" w:rsidRPr="00551BAF" w:rsidRDefault="00A314F6" w:rsidP="00A314F6">
      <w:pPr>
        <w:jc w:val="both"/>
        <w:rPr>
          <w:rFonts w:ascii="Times New Roman" w:hAnsi="Times New Roman" w:cs="Times New Roman"/>
          <w:sz w:val="24"/>
        </w:rPr>
      </w:pPr>
      <w:r w:rsidRPr="00551BAF">
        <w:rPr>
          <w:rFonts w:ascii="Times New Roman" w:hAnsi="Times New Roman" w:cs="Times New Roman"/>
          <w:sz w:val="24"/>
        </w:rPr>
        <w:t xml:space="preserve">Múzeum a Kultúrne centrum južného Zemplína v Trebišove, kultúrne zariadenie Košického samosprávneho kraja, sprístupní 1. decembra 2022 krátkodobú výstavu s názvom </w:t>
      </w:r>
      <w:r w:rsidRPr="00551BAF">
        <w:rPr>
          <w:rFonts w:ascii="Times New Roman" w:hAnsi="Times New Roman" w:cs="Times New Roman"/>
          <w:i/>
          <w:sz w:val="24"/>
        </w:rPr>
        <w:t xml:space="preserve">Vianoce u šľachticov. </w:t>
      </w:r>
      <w:r w:rsidRPr="00551BAF">
        <w:rPr>
          <w:rFonts w:ascii="Times New Roman" w:hAnsi="Times New Roman" w:cs="Times New Roman"/>
          <w:sz w:val="24"/>
        </w:rPr>
        <w:t xml:space="preserve">Návštevníci sa prostredníctvom výstavy dozvedia o tom, ako oslavovali členovia rodiny grófa Júliusa Andrássyho vianočné sviatky v roku 1864 v trebišovskom kaštieli. O slávení Vianoc v trebišovskom kaštieli sa dozvedáme z memoárov anglickej vychovávateľky Mary Elizabeth </w:t>
      </w:r>
      <w:proofErr w:type="spellStart"/>
      <w:r w:rsidRPr="00551BAF">
        <w:rPr>
          <w:rFonts w:ascii="Times New Roman" w:hAnsi="Times New Roman" w:cs="Times New Roman"/>
          <w:sz w:val="24"/>
        </w:rPr>
        <w:t>Stevens</w:t>
      </w:r>
      <w:proofErr w:type="spellEnd"/>
      <w:r w:rsidRPr="00551BAF">
        <w:rPr>
          <w:rFonts w:ascii="Times New Roman" w:hAnsi="Times New Roman" w:cs="Times New Roman"/>
          <w:sz w:val="24"/>
        </w:rPr>
        <w:t>. Výstava bude doplnená o zaujímavosti zo života cisárovnej Alžbety (</w:t>
      </w:r>
      <w:proofErr w:type="spellStart"/>
      <w:r w:rsidRPr="00551BAF">
        <w:rPr>
          <w:rFonts w:ascii="Times New Roman" w:hAnsi="Times New Roman" w:cs="Times New Roman"/>
          <w:sz w:val="24"/>
        </w:rPr>
        <w:t>Sisi</w:t>
      </w:r>
      <w:proofErr w:type="spellEnd"/>
      <w:r w:rsidRPr="00551BAF">
        <w:rPr>
          <w:rFonts w:ascii="Times New Roman" w:hAnsi="Times New Roman" w:cs="Times New Roman"/>
          <w:sz w:val="24"/>
        </w:rPr>
        <w:t xml:space="preserve">), ktorá sa narodila na Štedrý deň v roku 1837 a je spätá s rodinou grófa Andrássyho. Návštevníkom prezradíme aj recept na cisárovnine obľúbené </w:t>
      </w:r>
      <w:proofErr w:type="spellStart"/>
      <w:r w:rsidRPr="00551BAF">
        <w:rPr>
          <w:rFonts w:ascii="Times New Roman" w:hAnsi="Times New Roman" w:cs="Times New Roman"/>
          <w:sz w:val="24"/>
        </w:rPr>
        <w:t>Florentiner</w:t>
      </w:r>
      <w:proofErr w:type="spellEnd"/>
      <w:r w:rsidRPr="00551BAF">
        <w:rPr>
          <w:rFonts w:ascii="Times New Roman" w:hAnsi="Times New Roman" w:cs="Times New Roman"/>
          <w:sz w:val="24"/>
        </w:rPr>
        <w:t xml:space="preserve">, ktoré si objednávala na cisársky dvor z viedenskej cukrárne </w:t>
      </w:r>
      <w:proofErr w:type="spellStart"/>
      <w:r w:rsidRPr="00551BAF">
        <w:rPr>
          <w:rFonts w:ascii="Times New Roman" w:hAnsi="Times New Roman" w:cs="Times New Roman"/>
          <w:sz w:val="24"/>
        </w:rPr>
        <w:t>Demel</w:t>
      </w:r>
      <w:proofErr w:type="spellEnd"/>
      <w:r w:rsidRPr="00551BAF">
        <w:rPr>
          <w:rFonts w:ascii="Times New Roman" w:hAnsi="Times New Roman" w:cs="Times New Roman"/>
          <w:sz w:val="24"/>
        </w:rPr>
        <w:t>. Výstava potrvá do 15. januára 2023.</w:t>
      </w:r>
    </w:p>
    <w:p w:rsidR="00013E1A" w:rsidRDefault="00013E1A">
      <w:pPr>
        <w:rPr>
          <w:rFonts w:ascii="Times New Roman" w:hAnsi="Times New Roman" w:cs="Times New Roman"/>
        </w:rPr>
      </w:pPr>
    </w:p>
    <w:p w:rsidR="007D47FE" w:rsidRDefault="007D47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Autor:</w:t>
      </w:r>
      <w:r w:rsidR="007A591E">
        <w:rPr>
          <w:rFonts w:ascii="Times New Roman" w:hAnsi="Times New Roman" w:cs="Times New Roman"/>
        </w:rPr>
        <w:t xml:space="preserve"> Mgr. Nikola Radová</w:t>
      </w:r>
    </w:p>
    <w:p w:rsidR="007D47FE" w:rsidRPr="00551BAF" w:rsidRDefault="007D47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Kontakt:</w:t>
      </w:r>
      <w:r w:rsidR="007A591E">
        <w:rPr>
          <w:rFonts w:ascii="Times New Roman" w:hAnsi="Times New Roman" w:cs="Times New Roman"/>
        </w:rPr>
        <w:t xml:space="preserve"> muzeumlektorky@gmail.com</w:t>
      </w:r>
    </w:p>
    <w:sectPr w:rsidR="007D47FE" w:rsidRPr="00551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4F6"/>
    <w:rsid w:val="00013E1A"/>
    <w:rsid w:val="003A763A"/>
    <w:rsid w:val="00551BAF"/>
    <w:rsid w:val="00610AD0"/>
    <w:rsid w:val="007A591E"/>
    <w:rsid w:val="007D47FE"/>
    <w:rsid w:val="00A314F6"/>
    <w:rsid w:val="00D9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D5424"/>
  <w15:chartTrackingRefBased/>
  <w15:docId w15:val="{93E77EA8-7A67-4C0A-B10B-0C70071AF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A314F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Muzeum Trebisov</dc:creator>
  <cp:keywords/>
  <dc:description/>
  <cp:lastModifiedBy>Lukáš Rozman</cp:lastModifiedBy>
  <cp:revision>8</cp:revision>
  <dcterms:created xsi:type="dcterms:W3CDTF">2022-11-22T14:20:00Z</dcterms:created>
  <dcterms:modified xsi:type="dcterms:W3CDTF">2022-11-23T09:56:00Z</dcterms:modified>
</cp:coreProperties>
</file>