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5598A" w14:textId="77777777" w:rsidR="00B57420" w:rsidRPr="007E0F64" w:rsidRDefault="007E0F64">
      <w:pPr>
        <w:spacing w:before="0" w:after="0" w:line="0" w:lineRule="atLeast"/>
        <w:jc w:val="left"/>
        <w:rPr>
          <w:rFonts w:ascii="Arial"/>
          <w:color w:val="FF0000"/>
          <w:sz w:val="2"/>
          <w:lang w:val="sk-SK"/>
        </w:rPr>
      </w:pPr>
      <w:bookmarkStart w:id="0" w:name="br1"/>
      <w:bookmarkEnd w:id="0"/>
      <w:r w:rsidRPr="007E0F64">
        <w:rPr>
          <w:rFonts w:ascii="Arial"/>
          <w:color w:val="FF0000"/>
          <w:sz w:val="2"/>
          <w:lang w:val="sk-SK"/>
        </w:rPr>
        <w:t xml:space="preserve"> </w:t>
      </w:r>
    </w:p>
    <w:p w14:paraId="3518C31F" w14:textId="77777777" w:rsidR="00B57420" w:rsidRPr="007E0F64" w:rsidRDefault="007E0F64">
      <w:pPr>
        <w:framePr w:w="1526" w:wrap="auto" w:hAnchor="text" w:x="2124" w:y="3337"/>
        <w:widowControl w:val="0"/>
        <w:autoSpaceDE w:val="0"/>
        <w:autoSpaceDN w:val="0"/>
        <w:spacing w:before="0" w:after="0" w:line="243" w:lineRule="exact"/>
        <w:jc w:val="left"/>
        <w:rPr>
          <w:rFonts w:ascii="Calibri"/>
          <w:b/>
          <w:color w:val="000000"/>
          <w:sz w:val="20"/>
          <w:lang w:val="sk-SK"/>
        </w:rPr>
      </w:pPr>
      <w:r w:rsidRPr="007E0F64">
        <w:rPr>
          <w:rFonts w:ascii="Calibri"/>
          <w:b/>
          <w:color w:val="00B050"/>
          <w:sz w:val="20"/>
          <w:lang w:val="sk-SK"/>
        </w:rPr>
        <w:t>www.op-kzp.sk</w:t>
      </w:r>
    </w:p>
    <w:p w14:paraId="12025AC0" w14:textId="77777777" w:rsidR="00B57420" w:rsidRPr="007E0F64" w:rsidRDefault="007E0F64">
      <w:pPr>
        <w:framePr w:w="3229" w:wrap="auto" w:hAnchor="text" w:x="6373" w:y="3337"/>
        <w:widowControl w:val="0"/>
        <w:autoSpaceDE w:val="0"/>
        <w:autoSpaceDN w:val="0"/>
        <w:spacing w:before="0" w:after="0" w:line="243" w:lineRule="exact"/>
        <w:jc w:val="left"/>
        <w:rPr>
          <w:rFonts w:ascii="Calibri"/>
          <w:b/>
          <w:color w:val="000000"/>
          <w:sz w:val="20"/>
          <w:lang w:val="sk-SK"/>
        </w:rPr>
      </w:pPr>
      <w:r w:rsidRPr="007E0F64">
        <w:rPr>
          <w:rFonts w:ascii="Calibri" w:hAnsi="Calibri" w:cs="Calibri"/>
          <w:b/>
          <w:color w:val="000000"/>
          <w:sz w:val="20"/>
          <w:lang w:val="sk-SK"/>
        </w:rPr>
        <w:t>Európsky</w:t>
      </w:r>
      <w:r w:rsidRPr="007E0F64">
        <w:rPr>
          <w:rFonts w:ascii="Calibri"/>
          <w:b/>
          <w:color w:val="000000"/>
          <w:spacing w:val="-1"/>
          <w:sz w:val="20"/>
          <w:lang w:val="sk-SK"/>
        </w:rPr>
        <w:t xml:space="preserve"> </w:t>
      </w:r>
      <w:r w:rsidRPr="007E0F64">
        <w:rPr>
          <w:rFonts w:ascii="Calibri"/>
          <w:b/>
          <w:color w:val="000000"/>
          <w:sz w:val="20"/>
          <w:lang w:val="sk-SK"/>
        </w:rPr>
        <w:t xml:space="preserve">fond </w:t>
      </w:r>
      <w:r w:rsidRPr="007E0F64">
        <w:rPr>
          <w:rFonts w:ascii="Calibri" w:hAnsi="Calibri" w:cs="Calibri"/>
          <w:b/>
          <w:color w:val="000000"/>
          <w:sz w:val="20"/>
          <w:lang w:val="sk-SK"/>
        </w:rPr>
        <w:t>regionálneho</w:t>
      </w:r>
      <w:r w:rsidRPr="007E0F64">
        <w:rPr>
          <w:rFonts w:ascii="Calibri"/>
          <w:b/>
          <w:color w:val="000000"/>
          <w:sz w:val="20"/>
          <w:lang w:val="sk-SK"/>
        </w:rPr>
        <w:t xml:space="preserve"> rozvoja</w:t>
      </w:r>
    </w:p>
    <w:p w14:paraId="7F602D18" w14:textId="77777777" w:rsidR="00B57420" w:rsidRPr="007E0F64" w:rsidRDefault="007E0F64">
      <w:pPr>
        <w:framePr w:w="344" w:wrap="auto" w:hAnchor="text" w:x="3591" w:y="4777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  <w:lang w:val="sk-SK"/>
        </w:rPr>
      </w:pPr>
      <w:r w:rsidRPr="007E0F64">
        <w:rPr>
          <w:rFonts w:ascii="Calibri" w:hAnsi="Calibri" w:cs="Calibri"/>
          <w:b/>
          <w:color w:val="00B050"/>
          <w:sz w:val="24"/>
          <w:lang w:val="sk-SK"/>
        </w:rPr>
        <w:t>„</w:t>
      </w:r>
    </w:p>
    <w:p w14:paraId="27AEFE83" w14:textId="77777777" w:rsidR="00B57420" w:rsidRPr="007E0F64" w:rsidRDefault="007E0F64">
      <w:pPr>
        <w:framePr w:w="4857" w:wrap="auto" w:hAnchor="text" w:x="3697" w:y="4777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  <w:lang w:val="sk-SK"/>
        </w:rPr>
      </w:pPr>
      <w:r w:rsidRPr="007E0F64">
        <w:rPr>
          <w:rFonts w:ascii="Calibri"/>
          <w:b/>
          <w:color w:val="00B050"/>
          <w:sz w:val="24"/>
          <w:lang w:val="sk-SK"/>
        </w:rPr>
        <w:t>Projekt</w:t>
      </w:r>
      <w:r w:rsidRPr="007E0F64">
        <w:rPr>
          <w:rFonts w:ascii="Calibri"/>
          <w:b/>
          <w:color w:val="00B050"/>
          <w:spacing w:val="-1"/>
          <w:sz w:val="24"/>
          <w:lang w:val="sk-SK"/>
        </w:rPr>
        <w:t xml:space="preserve"> </w:t>
      </w:r>
      <w:r w:rsidRPr="007E0F64">
        <w:rPr>
          <w:rFonts w:ascii="Calibri"/>
          <w:b/>
          <w:color w:val="00B050"/>
          <w:spacing w:val="1"/>
          <w:sz w:val="24"/>
          <w:lang w:val="sk-SK"/>
        </w:rPr>
        <w:t>je</w:t>
      </w:r>
      <w:r w:rsidRPr="007E0F64">
        <w:rPr>
          <w:rFonts w:ascii="Calibri"/>
          <w:b/>
          <w:color w:val="00B050"/>
          <w:spacing w:val="-1"/>
          <w:sz w:val="24"/>
          <w:lang w:val="sk-SK"/>
        </w:rPr>
        <w:t xml:space="preserve"> </w:t>
      </w:r>
      <w:r w:rsidRPr="007E0F64">
        <w:rPr>
          <w:rFonts w:ascii="Calibri" w:hAnsi="Calibri" w:cs="Calibri"/>
          <w:b/>
          <w:color w:val="00B050"/>
          <w:sz w:val="24"/>
          <w:lang w:val="sk-SK"/>
        </w:rPr>
        <w:t>spolufinancovaný</w:t>
      </w:r>
      <w:r w:rsidRPr="007E0F64">
        <w:rPr>
          <w:rFonts w:ascii="Calibri"/>
          <w:b/>
          <w:color w:val="00B050"/>
          <w:sz w:val="24"/>
          <w:lang w:val="sk-SK"/>
        </w:rPr>
        <w:t xml:space="preserve"> </w:t>
      </w:r>
      <w:r w:rsidRPr="007E0F64">
        <w:rPr>
          <w:rFonts w:ascii="Calibri" w:hAnsi="Calibri" w:cs="Calibri"/>
          <w:b/>
          <w:color w:val="00B050"/>
          <w:sz w:val="24"/>
          <w:lang w:val="sk-SK"/>
        </w:rPr>
        <w:t>Európskou</w:t>
      </w:r>
      <w:r w:rsidRPr="007E0F64">
        <w:rPr>
          <w:rFonts w:ascii="Calibri"/>
          <w:b/>
          <w:color w:val="00B050"/>
          <w:spacing w:val="-1"/>
          <w:sz w:val="24"/>
          <w:lang w:val="sk-SK"/>
        </w:rPr>
        <w:t xml:space="preserve"> </w:t>
      </w:r>
      <w:r w:rsidRPr="007E0F64">
        <w:rPr>
          <w:rFonts w:ascii="Calibri" w:hAnsi="Calibri" w:cs="Calibri"/>
          <w:b/>
          <w:color w:val="00B050"/>
          <w:spacing w:val="1"/>
          <w:sz w:val="24"/>
          <w:lang w:val="sk-SK"/>
        </w:rPr>
        <w:t>úniou“</w:t>
      </w:r>
    </w:p>
    <w:p w14:paraId="201818AD" w14:textId="0604B8A5" w:rsidR="00B57420" w:rsidRPr="007E0F64" w:rsidRDefault="007E0F64" w:rsidP="00136A27">
      <w:pPr>
        <w:framePr w:w="8376" w:wrap="auto" w:hAnchor="text" w:x="1416" w:y="5850"/>
        <w:widowControl w:val="0"/>
        <w:autoSpaceDE w:val="0"/>
        <w:autoSpaceDN w:val="0"/>
        <w:spacing w:before="0" w:after="0" w:line="293" w:lineRule="exact"/>
        <w:jc w:val="center"/>
        <w:rPr>
          <w:rFonts w:ascii="Calibri"/>
          <w:b/>
          <w:color w:val="000000"/>
          <w:sz w:val="24"/>
          <w:lang w:val="sk-SK"/>
        </w:rPr>
      </w:pPr>
      <w:r w:rsidRPr="007E0F64">
        <w:rPr>
          <w:rFonts w:ascii="Calibri" w:hAnsi="Calibri" w:cs="Calibri"/>
          <w:b/>
          <w:color w:val="000000"/>
          <w:sz w:val="24"/>
          <w:lang w:val="sk-SK"/>
        </w:rPr>
        <w:t>Názov</w:t>
      </w:r>
      <w:r w:rsidRPr="007E0F64">
        <w:rPr>
          <w:rFonts w:ascii="Calibri"/>
          <w:b/>
          <w:color w:val="000000"/>
          <w:sz w:val="24"/>
          <w:lang w:val="sk-SK"/>
        </w:rPr>
        <w:t xml:space="preserve"> projektu:</w:t>
      </w:r>
      <w:r w:rsidRPr="007E0F64">
        <w:rPr>
          <w:rFonts w:ascii="Calibri"/>
          <w:b/>
          <w:color w:val="000000"/>
          <w:spacing w:val="13"/>
          <w:sz w:val="24"/>
          <w:lang w:val="sk-SK"/>
        </w:rPr>
        <w:t xml:space="preserve"> </w:t>
      </w:r>
      <w:r w:rsidR="005F7AFC">
        <w:rPr>
          <w:rFonts w:ascii="Calibri" w:hAnsi="Calibri" w:cs="Calibri"/>
          <w:b/>
          <w:color w:val="000000"/>
          <w:sz w:val="24"/>
          <w:lang w:val="sk-SK"/>
        </w:rPr>
        <w:t>ZŠ M.R. Štefánika – obnoviteľný zdroj energie</w:t>
      </w:r>
    </w:p>
    <w:p w14:paraId="57776150" w14:textId="77777777" w:rsidR="00B57420" w:rsidRPr="007E0F64" w:rsidRDefault="007E0F64">
      <w:pPr>
        <w:framePr w:w="2613" w:wrap="auto" w:hAnchor="text" w:x="4767" w:y="7309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  <w:lang w:val="sk-SK"/>
        </w:rPr>
      </w:pPr>
      <w:r w:rsidRPr="007E0F64">
        <w:rPr>
          <w:rFonts w:ascii="Calibri" w:hAnsi="Calibri" w:cs="Calibri"/>
          <w:b/>
          <w:color w:val="000000"/>
          <w:sz w:val="24"/>
          <w:lang w:val="sk-SK"/>
        </w:rPr>
        <w:t>HLAVNÝ</w:t>
      </w:r>
      <w:r w:rsidRPr="007E0F64">
        <w:rPr>
          <w:rFonts w:ascii="Calibri"/>
          <w:b/>
          <w:color w:val="000000"/>
          <w:spacing w:val="1"/>
          <w:sz w:val="24"/>
          <w:lang w:val="sk-SK"/>
        </w:rPr>
        <w:t xml:space="preserve"> </w:t>
      </w:r>
      <w:r w:rsidRPr="007E0F64">
        <w:rPr>
          <w:rFonts w:ascii="Calibri" w:hAnsi="Calibri" w:cs="Calibri"/>
          <w:b/>
          <w:color w:val="000000"/>
          <w:sz w:val="24"/>
          <w:lang w:val="sk-SK"/>
        </w:rPr>
        <w:t>CIEĽ</w:t>
      </w:r>
      <w:r w:rsidRPr="007E0F64">
        <w:rPr>
          <w:rFonts w:ascii="Calibri"/>
          <w:b/>
          <w:color w:val="000000"/>
          <w:spacing w:val="1"/>
          <w:sz w:val="24"/>
          <w:lang w:val="sk-SK"/>
        </w:rPr>
        <w:t xml:space="preserve"> </w:t>
      </w:r>
      <w:r w:rsidRPr="007E0F64">
        <w:rPr>
          <w:rFonts w:ascii="Calibri"/>
          <w:b/>
          <w:color w:val="000000"/>
          <w:sz w:val="24"/>
          <w:lang w:val="sk-SK"/>
        </w:rPr>
        <w:t>PROJEKTU</w:t>
      </w:r>
    </w:p>
    <w:p w14:paraId="4E35A077" w14:textId="7155AA3C" w:rsidR="005F7AFC" w:rsidRDefault="005F7AFC" w:rsidP="005F7AFC">
      <w:pPr>
        <w:framePr w:w="9311" w:wrap="auto" w:vAnchor="page" w:hAnchor="page" w:x="1225" w:y="8257"/>
        <w:widowControl w:val="0"/>
        <w:autoSpaceDE w:val="0"/>
        <w:autoSpaceDN w:val="0"/>
        <w:spacing w:before="45" w:after="0" w:line="293" w:lineRule="exact"/>
        <w:ind w:firstLine="708"/>
        <w:rPr>
          <w:rFonts w:ascii="Calibri" w:hAnsi="Calibri" w:cs="Calibri"/>
          <w:color w:val="000000"/>
          <w:sz w:val="24"/>
          <w:lang w:val="sk-SK"/>
        </w:rPr>
      </w:pPr>
      <w:r>
        <w:rPr>
          <w:rFonts w:ascii="Calibri" w:hAnsi="Calibri" w:cs="Calibri"/>
          <w:color w:val="000000"/>
          <w:sz w:val="24"/>
          <w:lang w:val="sk-SK"/>
        </w:rPr>
        <w:t xml:space="preserve">Cieľom projektu je </w:t>
      </w:r>
      <w:r w:rsidRPr="005F7AFC">
        <w:rPr>
          <w:rFonts w:ascii="Calibri" w:hAnsi="Calibri" w:cs="Calibri"/>
          <w:color w:val="000000"/>
          <w:sz w:val="24"/>
          <w:lang w:val="sk-SK"/>
        </w:rPr>
        <w:t>zníženie spotreby tepla v rámci budovy Základnej školy M. R. Štefánika v</w:t>
      </w:r>
      <w:r>
        <w:rPr>
          <w:rFonts w:ascii="Calibri" w:hAnsi="Calibri" w:cs="Calibri"/>
          <w:color w:val="000000"/>
          <w:sz w:val="24"/>
          <w:lang w:val="sk-SK"/>
        </w:rPr>
        <w:t> </w:t>
      </w:r>
      <w:r w:rsidRPr="005F7AFC">
        <w:rPr>
          <w:rFonts w:ascii="Calibri" w:hAnsi="Calibri" w:cs="Calibri"/>
          <w:color w:val="000000"/>
          <w:sz w:val="24"/>
          <w:lang w:val="sk-SK"/>
        </w:rPr>
        <w:t>meste</w:t>
      </w:r>
      <w:r>
        <w:rPr>
          <w:rFonts w:ascii="Calibri" w:hAnsi="Calibri" w:cs="Calibri"/>
          <w:color w:val="000000"/>
          <w:sz w:val="24"/>
          <w:lang w:val="sk-SK"/>
        </w:rPr>
        <w:t xml:space="preserve"> </w:t>
      </w:r>
      <w:r w:rsidRPr="005F7AFC">
        <w:rPr>
          <w:rFonts w:ascii="Calibri" w:hAnsi="Calibri" w:cs="Calibri"/>
          <w:color w:val="000000"/>
          <w:sz w:val="24"/>
          <w:lang w:val="sk-SK"/>
        </w:rPr>
        <w:t>Trebišov a možnosť náhrady súčasného zdroja tepla výstavbou nového zdroja tepla na báze OZE</w:t>
      </w:r>
      <w:r w:rsidR="00E43D60">
        <w:rPr>
          <w:rFonts w:ascii="Calibri" w:hAnsi="Calibri" w:cs="Calibri"/>
          <w:color w:val="000000"/>
          <w:sz w:val="24"/>
          <w:lang w:val="sk-SK"/>
        </w:rPr>
        <w:t xml:space="preserve"> a to s </w:t>
      </w:r>
      <w:r w:rsidR="00E43D60" w:rsidRPr="00E43D60">
        <w:rPr>
          <w:rFonts w:ascii="Calibri" w:hAnsi="Calibri" w:cs="Calibri"/>
          <w:color w:val="000000"/>
          <w:sz w:val="24"/>
          <w:lang w:val="sk-SK"/>
        </w:rPr>
        <w:t>využitím tepelného čerpadla</w:t>
      </w:r>
      <w:r w:rsidRPr="005F7AFC">
        <w:rPr>
          <w:rFonts w:ascii="Calibri" w:hAnsi="Calibri" w:cs="Calibri"/>
          <w:color w:val="000000"/>
          <w:sz w:val="24"/>
          <w:lang w:val="sk-SK"/>
        </w:rPr>
        <w:t>. Mesto Trebišov má cca 25 tisíc obyvateľov a je zároveň okresným mestom v rámci Košického samosprávneho kraja.</w:t>
      </w:r>
    </w:p>
    <w:p w14:paraId="7ED517FC" w14:textId="62DCB209" w:rsidR="00B57420" w:rsidRPr="00784C99" w:rsidRDefault="005F7AFC" w:rsidP="005F7AFC">
      <w:pPr>
        <w:framePr w:w="9311" w:wrap="auto" w:vAnchor="page" w:hAnchor="page" w:x="1225" w:y="8257"/>
        <w:widowControl w:val="0"/>
        <w:autoSpaceDE w:val="0"/>
        <w:autoSpaceDN w:val="0"/>
        <w:spacing w:before="45" w:after="0" w:line="293" w:lineRule="exact"/>
        <w:ind w:firstLine="708"/>
        <w:rPr>
          <w:rFonts w:ascii="Calibri" w:hAnsi="Calibri" w:cs="Calibri"/>
          <w:color w:val="000000"/>
          <w:sz w:val="24"/>
          <w:lang w:val="sk-SK"/>
        </w:rPr>
      </w:pPr>
      <w:r w:rsidRPr="005F7AFC">
        <w:rPr>
          <w:rFonts w:ascii="Calibri" w:hAnsi="Calibri" w:cs="Calibri"/>
          <w:color w:val="000000"/>
          <w:sz w:val="24"/>
          <w:lang w:val="sk-SK"/>
        </w:rPr>
        <w:t xml:space="preserve"> Navrhovanou výstavbou nového zdroja tepla na báze OZE sa dosiahne</w:t>
      </w:r>
      <w:r>
        <w:rPr>
          <w:rFonts w:ascii="Calibri" w:hAnsi="Calibri" w:cs="Calibri"/>
          <w:color w:val="000000"/>
          <w:sz w:val="24"/>
          <w:lang w:val="sk-SK"/>
        </w:rPr>
        <w:t xml:space="preserve"> </w:t>
      </w:r>
      <w:r w:rsidRPr="005F7AFC">
        <w:rPr>
          <w:rFonts w:ascii="Calibri" w:hAnsi="Calibri" w:cs="Calibri"/>
          <w:color w:val="000000"/>
          <w:sz w:val="24"/>
          <w:lang w:val="sk-SK"/>
        </w:rPr>
        <w:t>zvýšenie účinnosti a hospodárnosti prevádzky zdroja tepla, zníženie emisií znečisťujúcich látok a zlepšenie kvality ovzdušia a životného prostredia.</w:t>
      </w:r>
      <w:r>
        <w:rPr>
          <w:rFonts w:ascii="Calibri" w:hAnsi="Calibri" w:cs="Calibri"/>
          <w:color w:val="000000"/>
          <w:sz w:val="24"/>
          <w:lang w:val="sk-SK"/>
        </w:rPr>
        <w:t xml:space="preserve"> </w:t>
      </w:r>
      <w:r w:rsidRPr="005F7AFC">
        <w:rPr>
          <w:rFonts w:ascii="Calibri" w:hAnsi="Calibri" w:cs="Calibri"/>
          <w:color w:val="000000"/>
          <w:sz w:val="24"/>
          <w:lang w:val="sk-SK"/>
        </w:rPr>
        <w:t>Očakávaná</w:t>
      </w:r>
      <w:r>
        <w:rPr>
          <w:rFonts w:ascii="Calibri" w:hAnsi="Calibri" w:cs="Calibri"/>
          <w:color w:val="000000"/>
          <w:sz w:val="24"/>
          <w:lang w:val="sk-SK"/>
        </w:rPr>
        <w:t xml:space="preserve"> </w:t>
      </w:r>
      <w:r w:rsidRPr="005F7AFC">
        <w:rPr>
          <w:rFonts w:ascii="Calibri" w:hAnsi="Calibri" w:cs="Calibri"/>
          <w:color w:val="000000"/>
          <w:sz w:val="24"/>
          <w:lang w:val="sk-SK"/>
        </w:rPr>
        <w:t>úspora zemného plynu</w:t>
      </w:r>
      <w:r>
        <w:rPr>
          <w:rFonts w:ascii="Calibri" w:hAnsi="Calibri" w:cs="Calibri"/>
          <w:color w:val="000000"/>
          <w:sz w:val="24"/>
          <w:lang w:val="sk-SK"/>
        </w:rPr>
        <w:t xml:space="preserve"> </w:t>
      </w:r>
      <w:r w:rsidRPr="005F7AFC">
        <w:rPr>
          <w:rFonts w:ascii="Calibri" w:hAnsi="Calibri" w:cs="Calibri"/>
          <w:color w:val="000000"/>
          <w:sz w:val="24"/>
          <w:lang w:val="sk-SK"/>
        </w:rPr>
        <w:t>po realizácii investície predstavuje cca 10 000 m3/rok.</w:t>
      </w:r>
      <w:r w:rsidR="00202E6F">
        <w:rPr>
          <w:rFonts w:ascii="Calibri" w:hAnsi="Calibri" w:cs="Calibri"/>
          <w:color w:val="000000"/>
          <w:sz w:val="24"/>
          <w:lang w:val="sk-SK"/>
        </w:rPr>
        <w:t xml:space="preserve"> </w:t>
      </w:r>
    </w:p>
    <w:p w14:paraId="5006105D" w14:textId="77777777" w:rsidR="00B57420" w:rsidRPr="007E0F64" w:rsidRDefault="007E0F64">
      <w:pPr>
        <w:framePr w:w="3963" w:wrap="auto" w:hAnchor="text" w:x="1416" w:y="11231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  <w:lang w:val="sk-SK"/>
        </w:rPr>
      </w:pPr>
      <w:r w:rsidRPr="007E0F64">
        <w:rPr>
          <w:rFonts w:ascii="Calibri" w:hAnsi="Calibri" w:cs="Calibri"/>
          <w:b/>
          <w:color w:val="000000"/>
          <w:sz w:val="24"/>
          <w:lang w:val="sk-SK"/>
        </w:rPr>
        <w:t>Dátum</w:t>
      </w:r>
      <w:r w:rsidRPr="007E0F64">
        <w:rPr>
          <w:rFonts w:ascii="Calibri"/>
          <w:b/>
          <w:color w:val="000000"/>
          <w:sz w:val="24"/>
          <w:lang w:val="sk-SK"/>
        </w:rPr>
        <w:t xml:space="preserve"> </w:t>
      </w:r>
      <w:r w:rsidRPr="007E0F64">
        <w:rPr>
          <w:rFonts w:ascii="Calibri" w:hAnsi="Calibri" w:cs="Calibri"/>
          <w:b/>
          <w:color w:val="000000"/>
          <w:sz w:val="24"/>
          <w:lang w:val="sk-SK"/>
        </w:rPr>
        <w:t>začatia</w:t>
      </w:r>
      <w:r w:rsidRPr="007E0F64">
        <w:rPr>
          <w:rFonts w:ascii="Calibri"/>
          <w:b/>
          <w:color w:val="000000"/>
          <w:sz w:val="24"/>
          <w:lang w:val="sk-SK"/>
        </w:rPr>
        <w:t xml:space="preserve"> </w:t>
      </w:r>
      <w:r w:rsidRPr="007E0F64">
        <w:rPr>
          <w:rFonts w:ascii="Calibri" w:hAnsi="Calibri" w:cs="Calibri"/>
          <w:b/>
          <w:color w:val="000000"/>
          <w:sz w:val="24"/>
          <w:lang w:val="sk-SK"/>
        </w:rPr>
        <w:t>realizácie</w:t>
      </w:r>
      <w:r w:rsidRPr="007E0F64">
        <w:rPr>
          <w:rFonts w:ascii="Calibri"/>
          <w:b/>
          <w:color w:val="000000"/>
          <w:sz w:val="24"/>
          <w:lang w:val="sk-SK"/>
        </w:rPr>
        <w:t xml:space="preserve"> projektu:</w:t>
      </w:r>
    </w:p>
    <w:p w14:paraId="13AE9655" w14:textId="77777777" w:rsidR="00B57420" w:rsidRPr="007E0F64" w:rsidRDefault="007E0F64">
      <w:pPr>
        <w:framePr w:w="3963" w:wrap="auto" w:hAnchor="text" w:x="1416" w:y="11231"/>
        <w:widowControl w:val="0"/>
        <w:autoSpaceDE w:val="0"/>
        <w:autoSpaceDN w:val="0"/>
        <w:spacing w:before="245" w:after="0" w:line="293" w:lineRule="exact"/>
        <w:jc w:val="left"/>
        <w:rPr>
          <w:rFonts w:ascii="Calibri"/>
          <w:b/>
          <w:color w:val="000000"/>
          <w:sz w:val="24"/>
          <w:lang w:val="sk-SK"/>
        </w:rPr>
      </w:pPr>
      <w:r w:rsidRPr="007E0F64">
        <w:rPr>
          <w:rFonts w:ascii="Calibri" w:hAnsi="Calibri" w:cs="Calibri"/>
          <w:b/>
          <w:color w:val="000000"/>
          <w:sz w:val="24"/>
          <w:lang w:val="sk-SK"/>
        </w:rPr>
        <w:t>Dátum</w:t>
      </w:r>
      <w:r w:rsidRPr="007E0F64">
        <w:rPr>
          <w:rFonts w:ascii="Calibri"/>
          <w:b/>
          <w:color w:val="000000"/>
          <w:sz w:val="24"/>
          <w:lang w:val="sk-SK"/>
        </w:rPr>
        <w:t xml:space="preserve"> </w:t>
      </w:r>
      <w:r w:rsidRPr="007E0F64">
        <w:rPr>
          <w:rFonts w:ascii="Calibri" w:hAnsi="Calibri" w:cs="Calibri"/>
          <w:b/>
          <w:color w:val="000000"/>
          <w:sz w:val="24"/>
          <w:lang w:val="sk-SK"/>
        </w:rPr>
        <w:t>ukončenia</w:t>
      </w:r>
      <w:r w:rsidRPr="007E0F64">
        <w:rPr>
          <w:rFonts w:ascii="Calibri"/>
          <w:b/>
          <w:color w:val="000000"/>
          <w:sz w:val="24"/>
          <w:lang w:val="sk-SK"/>
        </w:rPr>
        <w:t xml:space="preserve"> </w:t>
      </w:r>
      <w:r w:rsidRPr="007E0F64">
        <w:rPr>
          <w:rFonts w:ascii="Calibri" w:hAnsi="Calibri" w:cs="Calibri"/>
          <w:b/>
          <w:color w:val="000000"/>
          <w:sz w:val="24"/>
          <w:lang w:val="sk-SK"/>
        </w:rPr>
        <w:t>realizácie</w:t>
      </w:r>
      <w:r w:rsidRPr="007E0F64">
        <w:rPr>
          <w:rFonts w:ascii="Calibri"/>
          <w:b/>
          <w:color w:val="000000"/>
          <w:sz w:val="24"/>
          <w:lang w:val="sk-SK"/>
        </w:rPr>
        <w:t xml:space="preserve"> projektu:</w:t>
      </w:r>
    </w:p>
    <w:p w14:paraId="2BC9E67D" w14:textId="77777777" w:rsidR="00B57420" w:rsidRPr="007E0F64" w:rsidRDefault="007E0F64">
      <w:pPr>
        <w:framePr w:w="3963" w:wrap="auto" w:hAnchor="text" w:x="1416" w:y="11231"/>
        <w:widowControl w:val="0"/>
        <w:autoSpaceDE w:val="0"/>
        <w:autoSpaceDN w:val="0"/>
        <w:spacing w:before="245" w:after="0" w:line="293" w:lineRule="exact"/>
        <w:jc w:val="left"/>
        <w:rPr>
          <w:rFonts w:ascii="Calibri"/>
          <w:b/>
          <w:color w:val="000000"/>
          <w:sz w:val="24"/>
          <w:lang w:val="sk-SK"/>
        </w:rPr>
      </w:pPr>
      <w:r w:rsidRPr="007E0F64">
        <w:rPr>
          <w:rFonts w:ascii="Calibri" w:hAnsi="Calibri" w:cs="Calibri"/>
          <w:b/>
          <w:color w:val="000000"/>
          <w:sz w:val="24"/>
          <w:lang w:val="sk-SK"/>
        </w:rPr>
        <w:t>Celkové</w:t>
      </w:r>
      <w:r w:rsidRPr="007E0F64">
        <w:rPr>
          <w:rFonts w:ascii="Calibri"/>
          <w:b/>
          <w:color w:val="000000"/>
          <w:spacing w:val="-1"/>
          <w:sz w:val="24"/>
          <w:lang w:val="sk-SK"/>
        </w:rPr>
        <w:t xml:space="preserve"> </w:t>
      </w:r>
      <w:r w:rsidRPr="007E0F64">
        <w:rPr>
          <w:rFonts w:ascii="Calibri" w:hAnsi="Calibri" w:cs="Calibri"/>
          <w:b/>
          <w:color w:val="000000"/>
          <w:sz w:val="24"/>
          <w:lang w:val="sk-SK"/>
        </w:rPr>
        <w:t>náklady:</w:t>
      </w:r>
    </w:p>
    <w:p w14:paraId="7B9C184E" w14:textId="32C3D4AB" w:rsidR="00B57420" w:rsidRPr="007E0F64" w:rsidRDefault="0031109B">
      <w:pPr>
        <w:framePr w:w="1074" w:wrap="auto" w:hAnchor="text" w:x="5665" w:y="11231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  <w:lang w:val="sk-SK"/>
        </w:rPr>
      </w:pPr>
      <w:r>
        <w:rPr>
          <w:rFonts w:ascii="Calibri"/>
          <w:b/>
          <w:color w:val="000000"/>
          <w:sz w:val="24"/>
          <w:lang w:val="sk-SK"/>
        </w:rPr>
        <w:t>10</w:t>
      </w:r>
      <w:r w:rsidR="007E0F64" w:rsidRPr="007E0F64">
        <w:rPr>
          <w:rFonts w:ascii="Calibri"/>
          <w:b/>
          <w:color w:val="000000"/>
          <w:sz w:val="24"/>
          <w:lang w:val="sk-SK"/>
        </w:rPr>
        <w:t>/202</w:t>
      </w:r>
      <w:r w:rsidR="005F7AFC">
        <w:rPr>
          <w:rFonts w:ascii="Calibri"/>
          <w:b/>
          <w:color w:val="000000"/>
          <w:sz w:val="24"/>
          <w:lang w:val="sk-SK"/>
        </w:rPr>
        <w:t>2</w:t>
      </w:r>
    </w:p>
    <w:p w14:paraId="2E5D72CE" w14:textId="476D2ECD" w:rsidR="00B57420" w:rsidRPr="007E0F64" w:rsidRDefault="009D7DF3">
      <w:pPr>
        <w:framePr w:w="1074" w:wrap="auto" w:hAnchor="text" w:x="5665" w:y="11769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  <w:lang w:val="sk-SK"/>
        </w:rPr>
      </w:pPr>
      <w:r>
        <w:rPr>
          <w:rFonts w:ascii="Calibri"/>
          <w:b/>
          <w:color w:val="000000"/>
          <w:sz w:val="24"/>
          <w:lang w:val="sk-SK"/>
        </w:rPr>
        <w:t>0</w:t>
      </w:r>
      <w:r w:rsidR="0031109B">
        <w:rPr>
          <w:rFonts w:ascii="Calibri"/>
          <w:b/>
          <w:color w:val="000000"/>
          <w:sz w:val="24"/>
          <w:lang w:val="sk-SK"/>
        </w:rPr>
        <w:t>9</w:t>
      </w:r>
      <w:r w:rsidR="007E0F64" w:rsidRPr="007E0F64">
        <w:rPr>
          <w:rFonts w:ascii="Calibri"/>
          <w:b/>
          <w:color w:val="000000"/>
          <w:sz w:val="24"/>
          <w:lang w:val="sk-SK"/>
        </w:rPr>
        <w:t>/202</w:t>
      </w:r>
      <w:r>
        <w:rPr>
          <w:rFonts w:ascii="Calibri"/>
          <w:b/>
          <w:color w:val="000000"/>
          <w:sz w:val="24"/>
          <w:lang w:val="sk-SK"/>
        </w:rPr>
        <w:t>3</w:t>
      </w:r>
    </w:p>
    <w:p w14:paraId="520A1616" w14:textId="48442DA9" w:rsidR="00B57420" w:rsidRPr="007E0F64" w:rsidRDefault="005F7AFC">
      <w:pPr>
        <w:framePr w:w="1849" w:wrap="auto" w:hAnchor="text" w:x="5665" w:y="12307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  <w:lang w:val="sk-SK"/>
        </w:rPr>
      </w:pPr>
      <w:r>
        <w:rPr>
          <w:rFonts w:ascii="Calibri"/>
          <w:b/>
          <w:color w:val="000000"/>
          <w:spacing w:val="1"/>
          <w:sz w:val="24"/>
          <w:lang w:val="sk-SK"/>
        </w:rPr>
        <w:t>764 575,94</w:t>
      </w:r>
      <w:r w:rsidR="007E0F64" w:rsidRPr="007E0F64">
        <w:rPr>
          <w:rFonts w:ascii="Calibri"/>
          <w:b/>
          <w:color w:val="000000"/>
          <w:sz w:val="24"/>
          <w:lang w:val="sk-SK"/>
        </w:rPr>
        <w:t xml:space="preserve"> EUR</w:t>
      </w:r>
    </w:p>
    <w:p w14:paraId="67FE2E3E" w14:textId="757E8F17" w:rsidR="00B57420" w:rsidRPr="007E0F64" w:rsidRDefault="00E43D60">
      <w:pPr>
        <w:framePr w:w="1849" w:wrap="auto" w:hAnchor="text" w:x="5665" w:y="12307"/>
        <w:widowControl w:val="0"/>
        <w:autoSpaceDE w:val="0"/>
        <w:autoSpaceDN w:val="0"/>
        <w:spacing w:before="242" w:after="0" w:line="293" w:lineRule="exact"/>
        <w:jc w:val="left"/>
        <w:rPr>
          <w:rFonts w:ascii="Calibri"/>
          <w:b/>
          <w:color w:val="000000"/>
          <w:sz w:val="24"/>
          <w:lang w:val="sk-SK"/>
        </w:rPr>
      </w:pPr>
      <w:r>
        <w:rPr>
          <w:rFonts w:ascii="Calibri"/>
          <w:b/>
          <w:color w:val="000000"/>
          <w:sz w:val="24"/>
          <w:lang w:val="sk-SK"/>
        </w:rPr>
        <w:t xml:space="preserve">726 347,14 </w:t>
      </w:r>
      <w:r w:rsidR="007E0F64" w:rsidRPr="007E0F64">
        <w:rPr>
          <w:rFonts w:ascii="Calibri"/>
          <w:b/>
          <w:color w:val="000000"/>
          <w:sz w:val="24"/>
          <w:lang w:val="sk-SK"/>
        </w:rPr>
        <w:t>EUR</w:t>
      </w:r>
    </w:p>
    <w:p w14:paraId="1D410214" w14:textId="77777777" w:rsidR="00B57420" w:rsidRPr="007E0F64" w:rsidRDefault="007E0F64">
      <w:pPr>
        <w:framePr w:w="1657" w:wrap="auto" w:hAnchor="text" w:x="1416" w:y="12842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  <w:lang w:val="sk-SK"/>
        </w:rPr>
      </w:pPr>
      <w:r w:rsidRPr="007E0F64">
        <w:rPr>
          <w:rFonts w:ascii="Calibri"/>
          <w:b/>
          <w:color w:val="000000"/>
          <w:sz w:val="24"/>
          <w:lang w:val="sk-SK"/>
        </w:rPr>
        <w:t>NFP</w:t>
      </w:r>
      <w:r w:rsidRPr="007E0F64">
        <w:rPr>
          <w:rFonts w:ascii="Calibri"/>
          <w:b/>
          <w:color w:val="000000"/>
          <w:spacing w:val="1"/>
          <w:sz w:val="24"/>
          <w:lang w:val="sk-SK"/>
        </w:rPr>
        <w:t xml:space="preserve"> </w:t>
      </w:r>
      <w:r w:rsidRPr="007E0F64">
        <w:rPr>
          <w:rFonts w:ascii="Calibri" w:hAnsi="Calibri" w:cs="Calibri"/>
          <w:b/>
          <w:color w:val="000000"/>
          <w:sz w:val="24"/>
          <w:lang w:val="sk-SK"/>
        </w:rPr>
        <w:t>(EÚ</w:t>
      </w:r>
      <w:r w:rsidRPr="007E0F64">
        <w:rPr>
          <w:rFonts w:ascii="Calibri"/>
          <w:b/>
          <w:color w:val="000000"/>
          <w:sz w:val="24"/>
          <w:lang w:val="sk-SK"/>
        </w:rPr>
        <w:t xml:space="preserve"> +</w:t>
      </w:r>
      <w:r w:rsidRPr="007E0F64">
        <w:rPr>
          <w:rFonts w:ascii="Calibri"/>
          <w:b/>
          <w:color w:val="000000"/>
          <w:spacing w:val="1"/>
          <w:sz w:val="24"/>
          <w:lang w:val="sk-SK"/>
        </w:rPr>
        <w:t xml:space="preserve"> </w:t>
      </w:r>
      <w:r w:rsidRPr="007E0F64">
        <w:rPr>
          <w:rFonts w:ascii="Calibri" w:hAnsi="Calibri" w:cs="Calibri"/>
          <w:b/>
          <w:color w:val="000000"/>
          <w:sz w:val="24"/>
          <w:lang w:val="sk-SK"/>
        </w:rPr>
        <w:t>ŠR):</w:t>
      </w:r>
    </w:p>
    <w:p w14:paraId="61F96EEA" w14:textId="77777777" w:rsidR="00B57420" w:rsidRPr="007E0F64" w:rsidRDefault="007E0F64">
      <w:pPr>
        <w:framePr w:w="5463" w:wrap="auto" w:hAnchor="text" w:x="2806" w:y="14342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  <w:lang w:val="sk-SK"/>
        </w:rPr>
      </w:pPr>
      <w:r w:rsidRPr="007E0F64">
        <w:rPr>
          <w:rFonts w:ascii="Calibri"/>
          <w:b/>
          <w:color w:val="000000"/>
          <w:sz w:val="24"/>
          <w:lang w:val="sk-SK"/>
        </w:rPr>
        <w:t xml:space="preserve">Riadiaci </w:t>
      </w:r>
      <w:r w:rsidRPr="007E0F64">
        <w:rPr>
          <w:rFonts w:ascii="Calibri" w:hAnsi="Calibri" w:cs="Calibri"/>
          <w:b/>
          <w:color w:val="000000"/>
          <w:sz w:val="24"/>
          <w:lang w:val="sk-SK"/>
        </w:rPr>
        <w:t>orgán:</w:t>
      </w:r>
      <w:r w:rsidRPr="007E0F64">
        <w:rPr>
          <w:rFonts w:ascii="Calibri"/>
          <w:b/>
          <w:color w:val="000000"/>
          <w:spacing w:val="-1"/>
          <w:sz w:val="24"/>
          <w:lang w:val="sk-SK"/>
        </w:rPr>
        <w:t xml:space="preserve"> </w:t>
      </w:r>
      <w:r w:rsidRPr="007E0F64">
        <w:rPr>
          <w:rFonts w:ascii="Calibri"/>
          <w:b/>
          <w:color w:val="000000"/>
          <w:sz w:val="24"/>
          <w:lang w:val="sk-SK"/>
        </w:rPr>
        <w:t>Ministerstvo</w:t>
      </w:r>
      <w:r w:rsidRPr="007E0F64">
        <w:rPr>
          <w:rFonts w:ascii="Calibri"/>
          <w:b/>
          <w:color w:val="000000"/>
          <w:spacing w:val="2"/>
          <w:sz w:val="24"/>
          <w:lang w:val="sk-SK"/>
        </w:rPr>
        <w:t xml:space="preserve"> </w:t>
      </w:r>
      <w:r w:rsidRPr="007E0F64">
        <w:rPr>
          <w:rFonts w:ascii="Calibri" w:hAnsi="Calibri" w:cs="Calibri"/>
          <w:b/>
          <w:color w:val="000000"/>
          <w:sz w:val="24"/>
          <w:lang w:val="sk-SK"/>
        </w:rPr>
        <w:t>životného</w:t>
      </w:r>
      <w:r w:rsidRPr="007E0F64">
        <w:rPr>
          <w:rFonts w:ascii="Calibri"/>
          <w:b/>
          <w:color w:val="000000"/>
          <w:spacing w:val="-1"/>
          <w:sz w:val="24"/>
          <w:lang w:val="sk-SK"/>
        </w:rPr>
        <w:t xml:space="preserve"> </w:t>
      </w:r>
      <w:r w:rsidRPr="007E0F64">
        <w:rPr>
          <w:rFonts w:ascii="Calibri"/>
          <w:b/>
          <w:color w:val="000000"/>
          <w:sz w:val="24"/>
          <w:lang w:val="sk-SK"/>
        </w:rPr>
        <w:t>prostredia SR</w:t>
      </w:r>
    </w:p>
    <w:p w14:paraId="3920E2F2" w14:textId="768D3DC1" w:rsidR="00B57420" w:rsidRPr="007E0F64" w:rsidRDefault="001C2A10">
      <w:pPr>
        <w:spacing w:before="0" w:after="0" w:line="0" w:lineRule="atLeast"/>
        <w:jc w:val="left"/>
        <w:rPr>
          <w:rFonts w:ascii="Arial"/>
          <w:color w:val="FF0000"/>
          <w:sz w:val="2"/>
          <w:lang w:val="sk-SK"/>
        </w:rPr>
      </w:pPr>
      <w:r>
        <w:rPr>
          <w:noProof/>
          <w:lang w:val="sk-SK"/>
        </w:rPr>
        <w:drawing>
          <wp:anchor distT="0" distB="0" distL="114300" distR="114300" simplePos="0" relativeHeight="251659776" behindDoc="1" locked="0" layoutInCell="1" allowOverlap="1" wp14:anchorId="3DAF32E2" wp14:editId="0B37CBAC">
            <wp:simplePos x="0" y="0"/>
            <wp:positionH relativeFrom="page">
              <wp:posOffset>1895475</wp:posOffset>
            </wp:positionH>
            <wp:positionV relativeFrom="page">
              <wp:posOffset>3702685</wp:posOffset>
            </wp:positionV>
            <wp:extent cx="66675" cy="211455"/>
            <wp:effectExtent l="0" t="0" r="9525" b="0"/>
            <wp:wrapNone/>
            <wp:docPr id="6" name="_x0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21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sk-SK"/>
        </w:rPr>
        <w:drawing>
          <wp:anchor distT="0" distB="0" distL="114300" distR="114300" simplePos="0" relativeHeight="251658752" behindDoc="1" locked="0" layoutInCell="1" allowOverlap="1" wp14:anchorId="053FE132" wp14:editId="33E80B05">
            <wp:simplePos x="0" y="0"/>
            <wp:positionH relativeFrom="page">
              <wp:posOffset>868680</wp:posOffset>
            </wp:positionH>
            <wp:positionV relativeFrom="page">
              <wp:posOffset>4257040</wp:posOffset>
            </wp:positionV>
            <wp:extent cx="5824220" cy="770890"/>
            <wp:effectExtent l="0" t="0" r="5080" b="0"/>
            <wp:wrapNone/>
            <wp:docPr id="5" name="_x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4220" cy="770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sk-SK"/>
        </w:rPr>
        <w:drawing>
          <wp:anchor distT="0" distB="0" distL="114300" distR="114300" simplePos="0" relativeHeight="251657728" behindDoc="1" locked="0" layoutInCell="1" allowOverlap="1" wp14:anchorId="7EAEED83" wp14:editId="75A5B981">
            <wp:simplePos x="0" y="0"/>
            <wp:positionH relativeFrom="page">
              <wp:posOffset>906145</wp:posOffset>
            </wp:positionH>
            <wp:positionV relativeFrom="page">
              <wp:posOffset>875665</wp:posOffset>
            </wp:positionV>
            <wp:extent cx="2104390" cy="1101725"/>
            <wp:effectExtent l="0" t="0" r="0" b="3175"/>
            <wp:wrapNone/>
            <wp:docPr id="4" name="_x0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4390" cy="1101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sk-SK"/>
        </w:rPr>
        <w:drawing>
          <wp:anchor distT="0" distB="0" distL="114300" distR="114300" simplePos="0" relativeHeight="251656704" behindDoc="1" locked="0" layoutInCell="1" allowOverlap="1" wp14:anchorId="17DABD31" wp14:editId="04B92611">
            <wp:simplePos x="0" y="0"/>
            <wp:positionH relativeFrom="page">
              <wp:posOffset>4502785</wp:posOffset>
            </wp:positionH>
            <wp:positionV relativeFrom="page">
              <wp:posOffset>945515</wp:posOffset>
            </wp:positionV>
            <wp:extent cx="1198245" cy="1031240"/>
            <wp:effectExtent l="0" t="0" r="1905" b="0"/>
            <wp:wrapNone/>
            <wp:docPr id="3" name="_x0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245" cy="1031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sk-SK"/>
        </w:rPr>
        <w:drawing>
          <wp:anchor distT="0" distB="0" distL="114300" distR="114300" simplePos="0" relativeHeight="251655680" behindDoc="1" locked="0" layoutInCell="1" allowOverlap="1" wp14:anchorId="3D98CB5B" wp14:editId="1A4EA627">
            <wp:simplePos x="0" y="0"/>
            <wp:positionH relativeFrom="page">
              <wp:posOffset>292100</wp:posOffset>
            </wp:positionH>
            <wp:positionV relativeFrom="page">
              <wp:posOffset>280670</wp:posOffset>
            </wp:positionV>
            <wp:extent cx="6978015" cy="10109835"/>
            <wp:effectExtent l="0" t="0" r="0" b="5715"/>
            <wp:wrapNone/>
            <wp:docPr id="2" name="_x0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015" cy="10109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57420" w:rsidRPr="007E0F64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DA5C1294-CFEF-467E-A2EF-D8A7A54AF527}"/>
    <w:embedBold r:id="rId2" w:fontKey="{C9B64849-C1D3-40B7-8B2D-0368DDAD9A24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  <w:embedRegular r:id="rId3" w:fontKey="{4CF41A4F-0FB9-4566-991D-2CFA241783AD}"/>
    <w:embedBold r:id="rId4" w:fontKey="{43D9FB37-89D2-4AB6-9348-04A341FF75EF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  <w:embedRegular r:id="rId5" w:fontKey="{9C6466BE-F958-4A66-8405-50AE7B603A32}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r:id="rId6" w:fontKey="{35CAB880-69F5-4AC5-97A9-0DBC757BBA4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136A27"/>
    <w:rsid w:val="001C2A10"/>
    <w:rsid w:val="00202E6F"/>
    <w:rsid w:val="0031109B"/>
    <w:rsid w:val="005F7AFC"/>
    <w:rsid w:val="00784C99"/>
    <w:rsid w:val="007E0F64"/>
    <w:rsid w:val="009D7DF3"/>
    <w:rsid w:val="00B06B85"/>
    <w:rsid w:val="00B478AF"/>
    <w:rsid w:val="00B57420"/>
    <w:rsid w:val="00BA5B2D"/>
    <w:rsid w:val="00C55A1E"/>
    <w:rsid w:val="00CC11B5"/>
    <w:rsid w:val="00E1225A"/>
    <w:rsid w:val="00E43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2E9F3"/>
  <w15:docId w15:val="{BCF68F5B-FA05-45AE-8D28-634649C8A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pPr>
      <w:spacing w:before="120" w:after="240"/>
      <w:jc w:val="both"/>
    </w:pPr>
    <w:rPr>
      <w:lang w:val="en-US"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Bezzoznamu1">
    <w:name w:val="Bez zoznamu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744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03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57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0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Lucia Lukáčová</cp:lastModifiedBy>
  <cp:revision>7</cp:revision>
  <dcterms:created xsi:type="dcterms:W3CDTF">2022-01-12T07:21:00Z</dcterms:created>
  <dcterms:modified xsi:type="dcterms:W3CDTF">2023-01-12T06:52:00Z</dcterms:modified>
</cp:coreProperties>
</file>