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3C2" w:rsidRDefault="006203C2" w:rsidP="006203C2">
      <w:pPr>
        <w:tabs>
          <w:tab w:val="left" w:pos="1693"/>
        </w:tabs>
        <w:rPr>
          <w:rFonts w:ascii="Garamond" w:hAnsi="Garamond"/>
          <w:b/>
        </w:rPr>
      </w:pPr>
      <w:r w:rsidRPr="007A7F47">
        <w:rPr>
          <w:noProof/>
          <w:lang w:eastAsia="sk-SK"/>
        </w:rPr>
        <w:drawing>
          <wp:anchor distT="0" distB="0" distL="114300" distR="114300" simplePos="0" relativeHeight="251660288" behindDoc="1" locked="0" layoutInCell="1" allowOverlap="1" wp14:anchorId="22113F4B" wp14:editId="0AB5D30D">
            <wp:simplePos x="0" y="0"/>
            <wp:positionH relativeFrom="column">
              <wp:posOffset>4366794</wp:posOffset>
            </wp:positionH>
            <wp:positionV relativeFrom="paragraph">
              <wp:posOffset>-380543</wp:posOffset>
            </wp:positionV>
            <wp:extent cx="1610360" cy="300355"/>
            <wp:effectExtent l="0" t="0" r="8890" b="4445"/>
            <wp:wrapNone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7F47">
        <w:rPr>
          <w:noProof/>
          <w:lang w:eastAsia="sk-SK"/>
        </w:rPr>
        <w:drawing>
          <wp:anchor distT="0" distB="0" distL="114300" distR="114300" simplePos="0" relativeHeight="251659264" behindDoc="1" locked="0" layoutInCell="1" allowOverlap="1" wp14:anchorId="7C6E530A" wp14:editId="2F74A51D">
            <wp:simplePos x="0" y="0"/>
            <wp:positionH relativeFrom="column">
              <wp:posOffset>-43891</wp:posOffset>
            </wp:positionH>
            <wp:positionV relativeFrom="paragraph">
              <wp:posOffset>-380390</wp:posOffset>
            </wp:positionV>
            <wp:extent cx="1118870" cy="334645"/>
            <wp:effectExtent l="0" t="0" r="5080" b="8255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3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b/>
        </w:rPr>
        <w:tab/>
      </w:r>
    </w:p>
    <w:p w:rsidR="006203C2" w:rsidRDefault="001A10AA" w:rsidP="006203C2">
      <w:pPr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Rok v znamení </w:t>
      </w:r>
      <w:r w:rsidR="006203C2" w:rsidRPr="006203C2">
        <w:rPr>
          <w:rFonts w:ascii="Garamond" w:hAnsi="Garamond"/>
          <w:b/>
        </w:rPr>
        <w:t>200. výroči</w:t>
      </w:r>
      <w:r>
        <w:rPr>
          <w:rFonts w:ascii="Garamond" w:hAnsi="Garamond"/>
          <w:b/>
        </w:rPr>
        <w:t>a</w:t>
      </w:r>
      <w:r w:rsidR="006203C2" w:rsidRPr="006203C2">
        <w:rPr>
          <w:rFonts w:ascii="Garamond" w:hAnsi="Garamond"/>
          <w:b/>
        </w:rPr>
        <w:t xml:space="preserve"> narodenia grófa Júliusa Andrássyho </w:t>
      </w:r>
      <w:r>
        <w:rPr>
          <w:rFonts w:ascii="Garamond" w:hAnsi="Garamond"/>
          <w:b/>
        </w:rPr>
        <w:t>odštartuje v Trebišove</w:t>
      </w:r>
    </w:p>
    <w:p w:rsidR="006203C2" w:rsidRPr="00B8311D" w:rsidRDefault="006203C2" w:rsidP="006203C2">
      <w:pPr>
        <w:rPr>
          <w:rFonts w:ascii="Garamond" w:hAnsi="Garamond"/>
          <w:b/>
        </w:rPr>
      </w:pPr>
    </w:p>
    <w:p w:rsidR="006203C2" w:rsidRPr="00387AD6" w:rsidRDefault="006203C2" w:rsidP="006203C2">
      <w:pPr>
        <w:jc w:val="both"/>
        <w:rPr>
          <w:rFonts w:ascii="Garamond" w:hAnsi="Garamond" w:cstheme="minorHAnsi"/>
          <w:i/>
        </w:rPr>
      </w:pPr>
      <w:r w:rsidRPr="006203C2">
        <w:rPr>
          <w:rFonts w:ascii="Garamond" w:hAnsi="Garamond" w:cstheme="minorHAnsi"/>
          <w:i/>
        </w:rPr>
        <w:t xml:space="preserve">Múzeum a Kultúrne centrum južného Zemplína v Trebišove, kultúrne zariadenie Košického samosprávneho kraja, usporadúva pri </w:t>
      </w:r>
      <w:r w:rsidR="004633C2">
        <w:rPr>
          <w:rFonts w:ascii="Garamond" w:hAnsi="Garamond" w:cstheme="minorHAnsi"/>
          <w:i/>
        </w:rPr>
        <w:t xml:space="preserve">príležitosti </w:t>
      </w:r>
      <w:r w:rsidR="004633C2">
        <w:rPr>
          <w:rFonts w:ascii="Garamond" w:hAnsi="Garamond"/>
          <w:i/>
        </w:rPr>
        <w:t>200. výročia</w:t>
      </w:r>
      <w:r w:rsidRPr="006203C2">
        <w:rPr>
          <w:rFonts w:ascii="Garamond" w:hAnsi="Garamond"/>
          <w:i/>
        </w:rPr>
        <w:t xml:space="preserve"> narodenia grófa Júliusa Andrássyho výstavu s príznačným názvom ANDRÁSSY 200.</w:t>
      </w:r>
    </w:p>
    <w:p w:rsidR="006203C2" w:rsidRPr="00AD730C" w:rsidRDefault="006203C2" w:rsidP="006203C2">
      <w:pPr>
        <w:jc w:val="both"/>
        <w:rPr>
          <w:rFonts w:ascii="Garamond" w:hAnsi="Garamond" w:cstheme="minorHAnsi"/>
        </w:rPr>
      </w:pPr>
      <w:r w:rsidRPr="00AD730C">
        <w:rPr>
          <w:rFonts w:ascii="Garamond" w:hAnsi="Garamond" w:cstheme="minorHAnsi"/>
        </w:rPr>
        <w:t xml:space="preserve">Pri tejto veľkolepej príležitosti Vás srdečne pozývame na otvorenie tejto </w:t>
      </w:r>
      <w:r w:rsidR="00E33597" w:rsidRPr="00AD730C">
        <w:rPr>
          <w:rFonts w:ascii="Garamond" w:hAnsi="Garamond" w:cstheme="minorHAnsi"/>
        </w:rPr>
        <w:t xml:space="preserve">špeciálnej </w:t>
      </w:r>
      <w:r w:rsidRPr="00AD730C">
        <w:rPr>
          <w:rFonts w:ascii="Garamond" w:hAnsi="Garamond" w:cstheme="minorHAnsi"/>
        </w:rPr>
        <w:t>výstavy, ktor</w:t>
      </w:r>
      <w:r w:rsidR="00232A8E" w:rsidRPr="00AD730C">
        <w:rPr>
          <w:rFonts w:ascii="Garamond" w:hAnsi="Garamond" w:cstheme="minorHAnsi"/>
        </w:rPr>
        <w:t>á sa uskutoční 8. marca a</w:t>
      </w:r>
      <w:r w:rsidRPr="00AD730C">
        <w:rPr>
          <w:rFonts w:ascii="Garamond" w:hAnsi="Garamond" w:cstheme="minorHAnsi"/>
        </w:rPr>
        <w:t xml:space="preserve"> bude </w:t>
      </w:r>
      <w:r w:rsidR="00232A8E" w:rsidRPr="00AD730C">
        <w:rPr>
          <w:rFonts w:ascii="Garamond" w:hAnsi="Garamond" w:cstheme="minorHAnsi"/>
        </w:rPr>
        <w:t xml:space="preserve">ju </w:t>
      </w:r>
      <w:r w:rsidRPr="00AD730C">
        <w:rPr>
          <w:rFonts w:ascii="Garamond" w:hAnsi="Garamond" w:cstheme="minorHAnsi"/>
        </w:rPr>
        <w:t>sprevádzať bohatý celodenný program.</w:t>
      </w:r>
      <w:r w:rsidR="00232A8E" w:rsidRPr="00AD730C">
        <w:rPr>
          <w:rFonts w:ascii="Garamond" w:hAnsi="Garamond" w:cstheme="minorHAnsi"/>
        </w:rPr>
        <w:t xml:space="preserve"> </w:t>
      </w:r>
      <w:r w:rsidR="00387AD6" w:rsidRPr="00F22345">
        <w:rPr>
          <w:rFonts w:ascii="Garamond" w:hAnsi="Garamond" w:cstheme="minorHAnsi"/>
          <w:i/>
        </w:rPr>
        <w:t xml:space="preserve">„Rod </w:t>
      </w:r>
      <w:proofErr w:type="spellStart"/>
      <w:r w:rsidR="00387AD6" w:rsidRPr="00F22345">
        <w:rPr>
          <w:rFonts w:ascii="Garamond" w:hAnsi="Garamond" w:cstheme="minorHAnsi"/>
          <w:i/>
        </w:rPr>
        <w:t>Andrássyovcov</w:t>
      </w:r>
      <w:proofErr w:type="spellEnd"/>
      <w:r w:rsidR="00387AD6" w:rsidRPr="00F22345">
        <w:rPr>
          <w:rFonts w:ascii="Garamond" w:hAnsi="Garamond" w:cstheme="minorHAnsi"/>
          <w:i/>
        </w:rPr>
        <w:t xml:space="preserve"> zohral významnú rolu v dejinách </w:t>
      </w:r>
      <w:r w:rsidR="001A10AA" w:rsidRPr="00F22345">
        <w:rPr>
          <w:rFonts w:ascii="Garamond" w:hAnsi="Garamond" w:cstheme="minorHAnsi"/>
          <w:i/>
        </w:rPr>
        <w:t xml:space="preserve">župy. </w:t>
      </w:r>
      <w:r w:rsidR="00387AD6" w:rsidRPr="00F22345">
        <w:rPr>
          <w:rFonts w:ascii="Garamond" w:hAnsi="Garamond" w:cstheme="minorHAnsi"/>
          <w:i/>
        </w:rPr>
        <w:t xml:space="preserve">Tento rok si pripomíname 200. výročie narodenia významného maďarského politika a diplomata, grófa </w:t>
      </w:r>
      <w:r w:rsidR="00387AD6" w:rsidRPr="00F22345">
        <w:rPr>
          <w:rFonts w:ascii="Garamond" w:hAnsi="Garamond"/>
          <w:i/>
        </w:rPr>
        <w:t>Júliusa Andrássyho. Pri tejto</w:t>
      </w:r>
      <w:r w:rsidR="001A10AA" w:rsidRPr="00F22345">
        <w:rPr>
          <w:rFonts w:ascii="Garamond" w:hAnsi="Garamond"/>
          <w:i/>
        </w:rPr>
        <w:t xml:space="preserve"> vzácnej </w:t>
      </w:r>
      <w:r w:rsidR="00387AD6" w:rsidRPr="00F22345">
        <w:rPr>
          <w:rFonts w:ascii="Garamond" w:hAnsi="Garamond"/>
          <w:i/>
        </w:rPr>
        <w:t xml:space="preserve"> príležitosti s</w:t>
      </w:r>
      <w:r w:rsidR="001A10AA" w:rsidRPr="00F22345">
        <w:rPr>
          <w:rFonts w:ascii="Garamond" w:hAnsi="Garamond"/>
          <w:i/>
        </w:rPr>
        <w:t xml:space="preserve">a budú v rôznych miestach kraja konať </w:t>
      </w:r>
      <w:r w:rsidR="00387AD6" w:rsidRPr="00F22345">
        <w:rPr>
          <w:rFonts w:ascii="Garamond" w:hAnsi="Garamond"/>
          <w:i/>
        </w:rPr>
        <w:t>zaujímavé podujatia, prehliadky a výstavy, ktoré priblížia históriu grófskej rodiny</w:t>
      </w:r>
      <w:r w:rsidR="000F7667" w:rsidRPr="00F22345">
        <w:rPr>
          <w:rFonts w:ascii="Garamond" w:hAnsi="Garamond"/>
          <w:i/>
        </w:rPr>
        <w:t xml:space="preserve"> aj život pred stáročiami</w:t>
      </w:r>
      <w:r w:rsidR="00387AD6" w:rsidRPr="00F22345">
        <w:rPr>
          <w:rFonts w:ascii="Garamond" w:hAnsi="Garamond"/>
          <w:i/>
        </w:rPr>
        <w:t xml:space="preserve">. Múzeum a Kultúrne centrum južného Zemplína v Trebišove, ktoré sídli v kaštieli </w:t>
      </w:r>
      <w:proofErr w:type="spellStart"/>
      <w:r w:rsidR="00387AD6" w:rsidRPr="00F22345">
        <w:rPr>
          <w:rFonts w:ascii="Garamond" w:hAnsi="Garamond" w:cstheme="minorHAnsi"/>
          <w:i/>
        </w:rPr>
        <w:t>Andrássyovcov</w:t>
      </w:r>
      <w:proofErr w:type="spellEnd"/>
      <w:r w:rsidR="00387AD6" w:rsidRPr="00F22345">
        <w:rPr>
          <w:rFonts w:ascii="Garamond" w:hAnsi="Garamond" w:cstheme="minorHAnsi"/>
          <w:i/>
        </w:rPr>
        <w:t xml:space="preserve">, </w:t>
      </w:r>
      <w:r w:rsidR="00387AD6" w:rsidRPr="00F22345">
        <w:rPr>
          <w:rFonts w:ascii="Garamond" w:hAnsi="Garamond"/>
          <w:i/>
        </w:rPr>
        <w:t>si dalo obzvlášť záležať na jedinečných aktivitách</w:t>
      </w:r>
      <w:r w:rsidR="001A10AA" w:rsidRPr="00F22345">
        <w:rPr>
          <w:rFonts w:ascii="Garamond" w:hAnsi="Garamond"/>
          <w:i/>
        </w:rPr>
        <w:t xml:space="preserve"> pre širokú verejnosť aj fanúšikov histórie.</w:t>
      </w:r>
      <w:r w:rsidR="00387AD6" w:rsidRPr="00F22345">
        <w:rPr>
          <w:rFonts w:ascii="Garamond" w:hAnsi="Garamond"/>
          <w:i/>
        </w:rPr>
        <w:t xml:space="preserve"> </w:t>
      </w:r>
      <w:r w:rsidR="001A10AA" w:rsidRPr="00F22345">
        <w:rPr>
          <w:rFonts w:ascii="Garamond" w:hAnsi="Garamond"/>
          <w:i/>
        </w:rPr>
        <w:t xml:space="preserve">Bude to veľkolepé, východniari sa majú </w:t>
      </w:r>
      <w:r w:rsidR="000F7667" w:rsidRPr="00F22345">
        <w:rPr>
          <w:rFonts w:ascii="Garamond" w:hAnsi="Garamond"/>
          <w:i/>
        </w:rPr>
        <w:t>na čo tešiť,“</w:t>
      </w:r>
      <w:r w:rsidR="001A10AA" w:rsidRPr="00F22345">
        <w:rPr>
          <w:rFonts w:ascii="Garamond" w:hAnsi="Garamond"/>
          <w:i/>
        </w:rPr>
        <w:t xml:space="preserve"> </w:t>
      </w:r>
      <w:r w:rsidR="00387AD6" w:rsidRPr="00F22345">
        <w:rPr>
          <w:rFonts w:ascii="Garamond" w:hAnsi="Garamond"/>
        </w:rPr>
        <w:t>uviedol predseda košického samosprávneho kraja Rastislav Trnka.</w:t>
      </w:r>
      <w:r w:rsidR="00387AD6">
        <w:rPr>
          <w:rFonts w:ascii="Garamond" w:hAnsi="Garamond"/>
        </w:rPr>
        <w:t xml:space="preserve"> </w:t>
      </w:r>
      <w:bookmarkStart w:id="0" w:name="_GoBack"/>
      <w:bookmarkEnd w:id="0"/>
    </w:p>
    <w:p w:rsidR="000A576C" w:rsidRPr="00AD730C" w:rsidRDefault="00C44C62" w:rsidP="000A576C">
      <w:pPr>
        <w:rPr>
          <w:rFonts w:ascii="Garamond" w:hAnsi="Garamond" w:cs="Times New Roman"/>
        </w:rPr>
      </w:pPr>
      <w:r>
        <w:rPr>
          <w:rFonts w:ascii="Garamond" w:hAnsi="Garamond" w:cs="Times New Roman"/>
        </w:rPr>
        <w:t>V dopoludňajších hodinách</w:t>
      </w:r>
      <w:r w:rsidR="000A576C" w:rsidRPr="00AD730C">
        <w:rPr>
          <w:rFonts w:ascii="Garamond" w:hAnsi="Garamond" w:cs="Times New Roman"/>
        </w:rPr>
        <w:t xml:space="preserve"> začneme zádušnou omšou v rímskokatolíckom kostole Návštevy Panny Márie v Trebišove, následne </w:t>
      </w:r>
      <w:r w:rsidR="004633C2">
        <w:rPr>
          <w:rFonts w:ascii="Garamond" w:hAnsi="Garamond" w:cs="Times New Roman"/>
        </w:rPr>
        <w:t xml:space="preserve">sa presunieme k mauzóleu, kde si uctíme pamiatku grófa Andrássyho položením vencov do hrobky. </w:t>
      </w:r>
      <w:r w:rsidR="00C67FB8">
        <w:rPr>
          <w:rFonts w:ascii="Garamond" w:hAnsi="Garamond" w:cs="Times New Roman"/>
        </w:rPr>
        <w:t>Svoje príhovory prednesú významní hostia, ako aj</w:t>
      </w:r>
      <w:r w:rsidR="005450C6">
        <w:rPr>
          <w:rFonts w:ascii="Garamond" w:hAnsi="Garamond" w:cs="Times New Roman"/>
        </w:rPr>
        <w:t xml:space="preserve"> predstavitelia šľachtických rodov spríbuznen</w:t>
      </w:r>
      <w:r w:rsidR="00996369">
        <w:rPr>
          <w:rFonts w:ascii="Garamond" w:hAnsi="Garamond" w:cs="Times New Roman"/>
        </w:rPr>
        <w:t>ý</w:t>
      </w:r>
      <w:r w:rsidR="00B615D8">
        <w:rPr>
          <w:rFonts w:ascii="Garamond" w:hAnsi="Garamond" w:cs="Times New Roman"/>
        </w:rPr>
        <w:t>ch</w:t>
      </w:r>
      <w:r w:rsidR="005450C6">
        <w:rPr>
          <w:rFonts w:ascii="Garamond" w:hAnsi="Garamond" w:cs="Times New Roman"/>
        </w:rPr>
        <w:t xml:space="preserve"> s rodom Andrássy</w:t>
      </w:r>
      <w:r w:rsidR="000A576C" w:rsidRPr="00AD730C">
        <w:rPr>
          <w:rFonts w:ascii="Garamond" w:hAnsi="Garamond" w:cs="Times New Roman"/>
        </w:rPr>
        <w:t>.</w:t>
      </w:r>
    </w:p>
    <w:p w:rsidR="000A576C" w:rsidRPr="00E01590" w:rsidRDefault="004633C2" w:rsidP="00E01590">
      <w:p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Poobede, o 15.00 hod. </w:t>
      </w:r>
      <w:r w:rsidR="000A576C" w:rsidRPr="00AD730C">
        <w:rPr>
          <w:rFonts w:ascii="Garamond" w:hAnsi="Garamond" w:cs="Times New Roman"/>
        </w:rPr>
        <w:t>slávnostne otvoríme výstavu s krátkym sprievodným programom</w:t>
      </w:r>
      <w:r>
        <w:rPr>
          <w:rFonts w:ascii="Garamond" w:hAnsi="Garamond" w:cs="Times New Roman"/>
        </w:rPr>
        <w:t xml:space="preserve">. Po vernisáži výstavy sa presunieme na zadnú dvoranu kaštieľa, kde si pozrieme tieňohru o živote grófa Andrássyho. Program </w:t>
      </w:r>
      <w:r w:rsidR="002A23FB">
        <w:rPr>
          <w:rFonts w:ascii="Garamond" w:hAnsi="Garamond" w:cs="Times New Roman"/>
        </w:rPr>
        <w:t>otváracieho dňa roka Júliusa Andrássyho zakon</w:t>
      </w:r>
      <w:r>
        <w:rPr>
          <w:rFonts w:ascii="Garamond" w:hAnsi="Garamond" w:cs="Times New Roman"/>
        </w:rPr>
        <w:t>čí</w:t>
      </w:r>
      <w:r w:rsidR="002A23FB">
        <w:rPr>
          <w:rFonts w:ascii="Garamond" w:hAnsi="Garamond" w:cs="Times New Roman"/>
        </w:rPr>
        <w:t>me</w:t>
      </w:r>
      <w:r>
        <w:rPr>
          <w:rFonts w:ascii="Garamond" w:hAnsi="Garamond" w:cs="Times New Roman"/>
        </w:rPr>
        <w:t xml:space="preserve"> </w:t>
      </w:r>
      <w:proofErr w:type="spellStart"/>
      <w:r>
        <w:rPr>
          <w:rFonts w:ascii="Garamond" w:hAnsi="Garamond" w:cs="Times New Roman"/>
        </w:rPr>
        <w:t>mapping</w:t>
      </w:r>
      <w:r w:rsidR="002A23FB">
        <w:rPr>
          <w:rFonts w:ascii="Garamond" w:hAnsi="Garamond" w:cs="Times New Roman"/>
        </w:rPr>
        <w:t>om</w:t>
      </w:r>
      <w:proofErr w:type="spellEnd"/>
      <w:r w:rsidR="002A23FB">
        <w:rPr>
          <w:rFonts w:ascii="Garamond" w:hAnsi="Garamond" w:cs="Times New Roman"/>
        </w:rPr>
        <w:t xml:space="preserve"> na priečelí kaštieľ</w:t>
      </w:r>
      <w:r>
        <w:rPr>
          <w:rFonts w:ascii="Garamond" w:hAnsi="Garamond" w:cs="Times New Roman"/>
        </w:rPr>
        <w:t xml:space="preserve">a, ktorý vznikol v spolupráci s Múzeom </w:t>
      </w:r>
      <w:proofErr w:type="spellStart"/>
      <w:r>
        <w:rPr>
          <w:rFonts w:ascii="Garamond" w:hAnsi="Garamond" w:cs="Times New Roman"/>
        </w:rPr>
        <w:t>Mihálya</w:t>
      </w:r>
      <w:proofErr w:type="spellEnd"/>
      <w:r>
        <w:rPr>
          <w:rFonts w:ascii="Garamond" w:hAnsi="Garamond" w:cs="Times New Roman"/>
        </w:rPr>
        <w:t xml:space="preserve"> </w:t>
      </w:r>
      <w:proofErr w:type="spellStart"/>
      <w:r>
        <w:rPr>
          <w:rFonts w:ascii="Garamond" w:hAnsi="Garamond" w:cs="Times New Roman"/>
        </w:rPr>
        <w:t>Munkácsyho</w:t>
      </w:r>
      <w:proofErr w:type="spellEnd"/>
      <w:r>
        <w:rPr>
          <w:rFonts w:ascii="Garamond" w:hAnsi="Garamond" w:cs="Times New Roman"/>
        </w:rPr>
        <w:t xml:space="preserve"> z </w:t>
      </w:r>
      <w:proofErr w:type="spellStart"/>
      <w:r>
        <w:rPr>
          <w:rFonts w:ascii="Garamond" w:hAnsi="Garamond" w:cs="Times New Roman"/>
        </w:rPr>
        <w:t>Békešskej</w:t>
      </w:r>
      <w:proofErr w:type="spellEnd"/>
      <w:r>
        <w:rPr>
          <w:rFonts w:ascii="Garamond" w:hAnsi="Garamond" w:cs="Times New Roman"/>
        </w:rPr>
        <w:t xml:space="preserve"> Čaby. </w:t>
      </w:r>
    </w:p>
    <w:p w:rsidR="00E33597" w:rsidRPr="00AD730C" w:rsidRDefault="000A576C" w:rsidP="00E33597">
      <w:pPr>
        <w:jc w:val="both"/>
        <w:rPr>
          <w:rFonts w:ascii="Garamond" w:hAnsi="Garamond" w:cstheme="minorHAnsi"/>
        </w:rPr>
      </w:pPr>
      <w:r w:rsidRPr="00AD730C">
        <w:rPr>
          <w:rFonts w:ascii="Garamond" w:hAnsi="Garamond" w:cstheme="minorHAnsi"/>
        </w:rPr>
        <w:t>Samotná výstava bude umiestnená na prízemí kaštieľa</w:t>
      </w:r>
      <w:r w:rsidR="002A23FB">
        <w:rPr>
          <w:rFonts w:ascii="Garamond" w:hAnsi="Garamond" w:cstheme="minorHAnsi"/>
        </w:rPr>
        <w:t xml:space="preserve"> v priestoroch galérie</w:t>
      </w:r>
      <w:r w:rsidRPr="00AD730C">
        <w:rPr>
          <w:rFonts w:ascii="Garamond" w:hAnsi="Garamond" w:cstheme="minorHAnsi"/>
        </w:rPr>
        <w:t xml:space="preserve">. Táto </w:t>
      </w:r>
      <w:r w:rsidR="00E33597" w:rsidRPr="00AD730C">
        <w:rPr>
          <w:rFonts w:ascii="Garamond" w:hAnsi="Garamond" w:cstheme="minorHAnsi"/>
        </w:rPr>
        <w:t>krátkodobá výstava bude prezentovať život jedného z najväčších politikov 19.</w:t>
      </w:r>
      <w:r w:rsidR="00E01590">
        <w:rPr>
          <w:rFonts w:ascii="Garamond" w:hAnsi="Garamond" w:cstheme="minorHAnsi"/>
        </w:rPr>
        <w:t xml:space="preserve"> </w:t>
      </w:r>
      <w:r w:rsidR="00E33597" w:rsidRPr="00AD730C">
        <w:rPr>
          <w:rFonts w:ascii="Garamond" w:hAnsi="Garamond" w:cstheme="minorHAnsi"/>
        </w:rPr>
        <w:t>storočia grófa Júliusa Andrássyho – predsedu uhorskej vlády a neskoršieho ministra</w:t>
      </w:r>
      <w:r w:rsidR="00E01590">
        <w:rPr>
          <w:rFonts w:ascii="Garamond" w:hAnsi="Garamond" w:cstheme="minorHAnsi"/>
        </w:rPr>
        <w:t xml:space="preserve"> </w:t>
      </w:r>
      <w:r w:rsidR="00E33597" w:rsidRPr="00AD730C">
        <w:rPr>
          <w:rFonts w:ascii="Garamond" w:hAnsi="Garamond" w:cstheme="minorHAnsi"/>
        </w:rPr>
        <w:t>zahraničných vecí Rakúsko-Uhorska, ktorý je pochovaný v rodinnom neogotickom mauzóleu</w:t>
      </w:r>
      <w:r w:rsidR="00E01590">
        <w:rPr>
          <w:rFonts w:ascii="Garamond" w:hAnsi="Garamond" w:cstheme="minorHAnsi"/>
        </w:rPr>
        <w:t xml:space="preserve"> </w:t>
      </w:r>
      <w:r w:rsidR="00E33597" w:rsidRPr="00AD730C">
        <w:rPr>
          <w:rFonts w:ascii="Garamond" w:hAnsi="Garamond" w:cstheme="minorHAnsi"/>
        </w:rPr>
        <w:t xml:space="preserve">na brehu jazierka v trebišovskom </w:t>
      </w:r>
      <w:r w:rsidR="00C67FB8">
        <w:rPr>
          <w:rFonts w:ascii="Garamond" w:hAnsi="Garamond" w:cstheme="minorHAnsi"/>
        </w:rPr>
        <w:t xml:space="preserve">mestskom </w:t>
      </w:r>
      <w:r w:rsidR="00E33597" w:rsidRPr="00AD730C">
        <w:rPr>
          <w:rFonts w:ascii="Garamond" w:hAnsi="Garamond" w:cstheme="minorHAnsi"/>
        </w:rPr>
        <w:t>parku.</w:t>
      </w:r>
      <w:r w:rsidR="003446E5">
        <w:rPr>
          <w:rFonts w:ascii="Garamond" w:hAnsi="Garamond" w:cstheme="minorHAnsi"/>
        </w:rPr>
        <w:t xml:space="preserve"> </w:t>
      </w:r>
      <w:r w:rsidR="00E33597" w:rsidRPr="00AD730C">
        <w:rPr>
          <w:rFonts w:ascii="Garamond" w:hAnsi="Garamond" w:cstheme="minorHAnsi"/>
        </w:rPr>
        <w:t>Výstava prevedie návštevníkov životom grófa Andrássyho od jeho narodenia v</w:t>
      </w:r>
      <w:r w:rsidR="00E86ABD">
        <w:rPr>
          <w:rFonts w:ascii="Garamond" w:hAnsi="Garamond" w:cstheme="minorHAnsi"/>
        </w:rPr>
        <w:t> </w:t>
      </w:r>
      <w:r w:rsidR="00E33597" w:rsidRPr="00AD730C">
        <w:rPr>
          <w:rFonts w:ascii="Garamond" w:hAnsi="Garamond" w:cstheme="minorHAnsi"/>
        </w:rPr>
        <w:t>marci</w:t>
      </w:r>
      <w:r w:rsidR="00E86ABD">
        <w:rPr>
          <w:rFonts w:ascii="Garamond" w:hAnsi="Garamond" w:cstheme="minorHAnsi"/>
        </w:rPr>
        <w:t xml:space="preserve"> </w:t>
      </w:r>
      <w:r w:rsidR="00E33597" w:rsidRPr="00AD730C">
        <w:rPr>
          <w:rFonts w:ascii="Garamond" w:hAnsi="Garamond" w:cstheme="minorHAnsi"/>
        </w:rPr>
        <w:t>roku 1823 cez jeho politickú kariéru až po jeho smrť vo februári 1890. Okrem iného sa</w:t>
      </w:r>
      <w:r w:rsidR="00E86ABD">
        <w:rPr>
          <w:rFonts w:ascii="Garamond" w:hAnsi="Garamond" w:cstheme="minorHAnsi"/>
        </w:rPr>
        <w:t xml:space="preserve"> </w:t>
      </w:r>
      <w:r w:rsidR="00E33597" w:rsidRPr="00AD730C">
        <w:rPr>
          <w:rFonts w:ascii="Garamond" w:hAnsi="Garamond" w:cstheme="minorHAnsi"/>
        </w:rPr>
        <w:t>návštevníci dozv</w:t>
      </w:r>
      <w:r w:rsidR="00C44C62">
        <w:rPr>
          <w:rFonts w:ascii="Garamond" w:hAnsi="Garamond" w:cstheme="minorHAnsi"/>
        </w:rPr>
        <w:t>edia aj o jeho rodinnom živote či</w:t>
      </w:r>
      <w:r w:rsidR="00E33597" w:rsidRPr="00AD730C">
        <w:rPr>
          <w:rFonts w:ascii="Garamond" w:hAnsi="Garamond" w:cstheme="minorHAnsi"/>
        </w:rPr>
        <w:t xml:space="preserve"> o jeho vzťahu k cisárskemu páru (cisárovi</w:t>
      </w:r>
      <w:r w:rsidR="00E86ABD">
        <w:rPr>
          <w:rFonts w:ascii="Garamond" w:hAnsi="Garamond" w:cstheme="minorHAnsi"/>
        </w:rPr>
        <w:t xml:space="preserve"> </w:t>
      </w:r>
      <w:r w:rsidR="00E33597" w:rsidRPr="00AD730C">
        <w:rPr>
          <w:rFonts w:ascii="Garamond" w:hAnsi="Garamond" w:cstheme="minorHAnsi"/>
        </w:rPr>
        <w:t xml:space="preserve">Františkovi Jozefovi I. a cisárovnej Alžbete - </w:t>
      </w:r>
      <w:proofErr w:type="spellStart"/>
      <w:r w:rsidR="00E33597" w:rsidRPr="00AD730C">
        <w:rPr>
          <w:rFonts w:ascii="Garamond" w:hAnsi="Garamond" w:cstheme="minorHAnsi"/>
        </w:rPr>
        <w:t>Sisi</w:t>
      </w:r>
      <w:proofErr w:type="spellEnd"/>
      <w:r w:rsidR="00E33597" w:rsidRPr="00AD730C">
        <w:rPr>
          <w:rFonts w:ascii="Garamond" w:hAnsi="Garamond" w:cstheme="minorHAnsi"/>
        </w:rPr>
        <w:t>).</w:t>
      </w:r>
    </w:p>
    <w:p w:rsidR="000A576C" w:rsidRPr="00975BC5" w:rsidRDefault="000A576C" w:rsidP="00975BC5">
      <w:pPr>
        <w:rPr>
          <w:rFonts w:ascii="Garamond" w:hAnsi="Garamond" w:cs="Times New Roman"/>
          <w:color w:val="222222"/>
          <w:shd w:val="clear" w:color="auto" w:fill="FFFFFF"/>
        </w:rPr>
      </w:pPr>
      <w:r w:rsidRPr="00AD730C">
        <w:rPr>
          <w:rFonts w:ascii="Garamond" w:hAnsi="Garamond" w:cs="Times New Roman"/>
          <w:color w:val="222222"/>
          <w:shd w:val="clear" w:color="auto" w:fill="FFFFFF"/>
        </w:rPr>
        <w:t xml:space="preserve">Medzi vystavovanými zbierkovými predmetmi môžete uvidieť </w:t>
      </w:r>
      <w:r w:rsidR="009B7665" w:rsidRPr="00AD730C">
        <w:rPr>
          <w:rFonts w:ascii="Garamond" w:hAnsi="Garamond" w:cs="Times New Roman"/>
          <w:color w:val="222222"/>
          <w:shd w:val="clear" w:color="auto" w:fill="FFFFFF"/>
        </w:rPr>
        <w:t xml:space="preserve">napríklad </w:t>
      </w:r>
      <w:r w:rsidRPr="00AD730C">
        <w:rPr>
          <w:rFonts w:ascii="Garamond" w:hAnsi="Garamond" w:cs="Times New Roman"/>
          <w:color w:val="222222"/>
          <w:shd w:val="clear" w:color="auto" w:fill="FFFFFF"/>
        </w:rPr>
        <w:t xml:space="preserve">trónne kreslo vyrobené Júliusom Andrássym pre cisára Františka Jozefa I. pri príležitosti pobytu cisára v trebišovskom kaštieli v roku 1887, </w:t>
      </w:r>
      <w:proofErr w:type="spellStart"/>
      <w:r w:rsidRPr="00AD730C">
        <w:rPr>
          <w:rFonts w:ascii="Garamond" w:hAnsi="Garamond" w:cs="Times New Roman"/>
          <w:color w:val="222222"/>
          <w:shd w:val="clear" w:color="auto" w:fill="FFFFFF"/>
        </w:rPr>
        <w:t>j</w:t>
      </w:r>
      <w:r w:rsidR="00133C92">
        <w:rPr>
          <w:rFonts w:ascii="Garamond" w:hAnsi="Garamond" w:cs="Times New Roman"/>
          <w:color w:val="222222"/>
          <w:shd w:val="clear" w:color="auto" w:fill="FFFFFF"/>
        </w:rPr>
        <w:t>urácku</w:t>
      </w:r>
      <w:proofErr w:type="spellEnd"/>
      <w:r w:rsidR="00133C92">
        <w:rPr>
          <w:rFonts w:ascii="Garamond" w:hAnsi="Garamond" w:cs="Times New Roman"/>
          <w:color w:val="222222"/>
          <w:shd w:val="clear" w:color="auto" w:fill="FFFFFF"/>
        </w:rPr>
        <w:t xml:space="preserve"> šabľu, ktorú gróf Andrássy daroval podžupanovi Zemplínskej župy</w:t>
      </w:r>
      <w:r w:rsidRPr="00AD730C">
        <w:rPr>
          <w:rFonts w:ascii="Garamond" w:hAnsi="Garamond" w:cs="Times New Roman"/>
          <w:color w:val="222222"/>
          <w:shd w:val="clear" w:color="auto" w:fill="FFFFFF"/>
        </w:rPr>
        <w:t>, repliku korunovačných šiat cisárovnej a uhorskej kráľovnej Alžbety (</w:t>
      </w:r>
      <w:proofErr w:type="spellStart"/>
      <w:r w:rsidRPr="00AD730C">
        <w:rPr>
          <w:rFonts w:ascii="Garamond" w:hAnsi="Garamond" w:cs="Times New Roman"/>
          <w:color w:val="222222"/>
          <w:shd w:val="clear" w:color="auto" w:fill="FFFFFF"/>
        </w:rPr>
        <w:t>Sisi</w:t>
      </w:r>
      <w:proofErr w:type="spellEnd"/>
      <w:r w:rsidRPr="00AD730C">
        <w:rPr>
          <w:rFonts w:ascii="Garamond" w:hAnsi="Garamond" w:cs="Times New Roman"/>
          <w:color w:val="222222"/>
          <w:shd w:val="clear" w:color="auto" w:fill="FFFFFF"/>
        </w:rPr>
        <w:t>)</w:t>
      </w:r>
      <w:r w:rsidR="002A23FB">
        <w:rPr>
          <w:rFonts w:ascii="Garamond" w:hAnsi="Garamond" w:cs="Times New Roman"/>
          <w:color w:val="222222"/>
          <w:shd w:val="clear" w:color="auto" w:fill="FFFFFF"/>
        </w:rPr>
        <w:t xml:space="preserve">, repliku </w:t>
      </w:r>
      <w:proofErr w:type="spellStart"/>
      <w:r w:rsidR="002A23FB">
        <w:rPr>
          <w:rFonts w:ascii="Garamond" w:hAnsi="Garamond" w:cs="Times New Roman"/>
          <w:color w:val="222222"/>
          <w:shd w:val="clear" w:color="auto" w:fill="FFFFFF"/>
        </w:rPr>
        <w:t>svätoštefánskej</w:t>
      </w:r>
      <w:proofErr w:type="spellEnd"/>
      <w:r w:rsidR="002A23FB">
        <w:rPr>
          <w:rFonts w:ascii="Garamond" w:hAnsi="Garamond" w:cs="Times New Roman"/>
          <w:color w:val="222222"/>
          <w:shd w:val="clear" w:color="auto" w:fill="FFFFFF"/>
        </w:rPr>
        <w:t xml:space="preserve"> koruny, ktorou Andrássy korunoval cisára a cisárovnú za uhorského kráľa a</w:t>
      </w:r>
      <w:r w:rsidR="00133C92">
        <w:rPr>
          <w:rFonts w:ascii="Garamond" w:hAnsi="Garamond" w:cs="Times New Roman"/>
          <w:color w:val="222222"/>
          <w:shd w:val="clear" w:color="auto" w:fill="FFFFFF"/>
        </w:rPr>
        <w:t> </w:t>
      </w:r>
      <w:r w:rsidR="002A23FB">
        <w:rPr>
          <w:rFonts w:ascii="Garamond" w:hAnsi="Garamond" w:cs="Times New Roman"/>
          <w:color w:val="222222"/>
          <w:shd w:val="clear" w:color="auto" w:fill="FFFFFF"/>
        </w:rPr>
        <w:t>kráľovnú</w:t>
      </w:r>
      <w:r w:rsidR="00133C92">
        <w:rPr>
          <w:rFonts w:ascii="Garamond" w:hAnsi="Garamond" w:cs="Times New Roman"/>
          <w:color w:val="222222"/>
          <w:shd w:val="clear" w:color="auto" w:fill="FFFFFF"/>
        </w:rPr>
        <w:t xml:space="preserve"> či maľbu, ktorá pochádza z osobnej zbierky cisára Františka Jozefa I. a </w:t>
      </w:r>
      <w:r w:rsidRPr="00AD730C">
        <w:rPr>
          <w:rFonts w:ascii="Garamond" w:hAnsi="Garamond" w:cs="Times New Roman"/>
          <w:color w:val="222222"/>
          <w:shd w:val="clear" w:color="auto" w:fill="FFFFFF"/>
        </w:rPr>
        <w:t>mnohé iné.</w:t>
      </w:r>
    </w:p>
    <w:p w:rsidR="00F94325" w:rsidRPr="00451FBE" w:rsidRDefault="000252BA" w:rsidP="00451FBE">
      <w:pPr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Pros</w:t>
      </w:r>
      <w:r w:rsidR="00C44C62">
        <w:rPr>
          <w:rFonts w:ascii="Garamond" w:hAnsi="Garamond" w:cstheme="minorHAnsi"/>
        </w:rPr>
        <w:t>tredníctvom rôznych zaujímavostí</w:t>
      </w:r>
      <w:r>
        <w:rPr>
          <w:rFonts w:ascii="Garamond" w:hAnsi="Garamond" w:cstheme="minorHAnsi"/>
        </w:rPr>
        <w:t xml:space="preserve"> či pikantérií </w:t>
      </w:r>
      <w:r w:rsidR="000A576C" w:rsidRPr="00AD730C">
        <w:rPr>
          <w:rFonts w:ascii="Garamond" w:hAnsi="Garamond" w:cstheme="minorHAnsi"/>
        </w:rPr>
        <w:t xml:space="preserve">chceme </w:t>
      </w:r>
      <w:r w:rsidR="00C44C62">
        <w:rPr>
          <w:rFonts w:ascii="Garamond" w:hAnsi="Garamond" w:cstheme="minorHAnsi"/>
        </w:rPr>
        <w:t xml:space="preserve">touto výstavou </w:t>
      </w:r>
      <w:r w:rsidR="000A576C" w:rsidRPr="00AD730C">
        <w:rPr>
          <w:rFonts w:ascii="Garamond" w:hAnsi="Garamond" w:cstheme="minorHAnsi"/>
        </w:rPr>
        <w:t xml:space="preserve">návštevníkom priblížiť </w:t>
      </w:r>
      <w:r w:rsidR="00C44C62">
        <w:rPr>
          <w:rFonts w:ascii="Garamond" w:hAnsi="Garamond" w:cstheme="minorHAnsi"/>
        </w:rPr>
        <w:t xml:space="preserve">grófa Andrássyho ako manžela, otca, dobrého priateľa, vtipného človeka, </w:t>
      </w:r>
      <w:r w:rsidR="00133C92">
        <w:rPr>
          <w:rFonts w:ascii="Garamond" w:hAnsi="Garamond" w:cstheme="minorHAnsi"/>
        </w:rPr>
        <w:t xml:space="preserve">šľachtica, ale aj ako </w:t>
      </w:r>
      <w:r w:rsidR="00C44C62">
        <w:rPr>
          <w:rFonts w:ascii="Garamond" w:hAnsi="Garamond" w:cstheme="minorHAnsi"/>
        </w:rPr>
        <w:t>významného politika 19. storočia.</w:t>
      </w:r>
    </w:p>
    <w:p w:rsidR="00232A8E" w:rsidRPr="00F17D66" w:rsidRDefault="00E33597" w:rsidP="00F17D66">
      <w:pPr>
        <w:jc w:val="both"/>
        <w:rPr>
          <w:rFonts w:ascii="Garamond" w:hAnsi="Garamond" w:cstheme="minorHAnsi"/>
        </w:rPr>
      </w:pPr>
      <w:r w:rsidRPr="00AD730C">
        <w:rPr>
          <w:rFonts w:ascii="Garamond" w:hAnsi="Garamond" w:cstheme="minorHAnsi"/>
        </w:rPr>
        <w:t>Výstava potrvá do 30. septembra 2023.</w:t>
      </w:r>
      <w:r w:rsidR="00F17D66">
        <w:rPr>
          <w:rFonts w:ascii="Garamond" w:hAnsi="Garamond" w:cstheme="minorHAnsi"/>
        </w:rPr>
        <w:t xml:space="preserve"> Cena </w:t>
      </w:r>
      <w:r w:rsidR="00F17D66" w:rsidRPr="00C44C62">
        <w:rPr>
          <w:rFonts w:ascii="Garamond" w:hAnsi="Garamond" w:cstheme="minorHAnsi"/>
        </w:rPr>
        <w:t xml:space="preserve">vstupného bude </w:t>
      </w:r>
      <w:r w:rsidR="005A5D19" w:rsidRPr="005A5D19">
        <w:rPr>
          <w:rFonts w:ascii="Garamond" w:hAnsi="Garamond" w:cstheme="minorHAnsi"/>
        </w:rPr>
        <w:t>6 eur.</w:t>
      </w:r>
    </w:p>
    <w:p w:rsidR="006203C2" w:rsidRPr="00AD730C" w:rsidRDefault="006203C2" w:rsidP="00153DDF">
      <w:pPr>
        <w:tabs>
          <w:tab w:val="left" w:pos="8210"/>
        </w:tabs>
        <w:rPr>
          <w:rFonts w:ascii="Garamond" w:hAnsi="Garamond" w:cs="Times New Roman"/>
        </w:rPr>
      </w:pPr>
      <w:r w:rsidRPr="00AD730C">
        <w:rPr>
          <w:rFonts w:ascii="Garamond" w:hAnsi="Garamond" w:cs="Times New Roman"/>
        </w:rPr>
        <w:t>Múzeum a Kultúrne centrum južného Zemplína v Trebišove bude v roku 2023 pripravovať</w:t>
      </w:r>
      <w:r w:rsidR="00153DDF">
        <w:rPr>
          <w:rFonts w:ascii="Garamond" w:hAnsi="Garamond" w:cs="Times New Roman"/>
        </w:rPr>
        <w:t xml:space="preserve"> </w:t>
      </w:r>
      <w:r w:rsidRPr="00AD730C">
        <w:rPr>
          <w:rFonts w:ascii="Garamond" w:hAnsi="Garamond" w:cs="Times New Roman"/>
        </w:rPr>
        <w:t xml:space="preserve">niekoľko podujatí a aktivít spojených s 200. </w:t>
      </w:r>
      <w:r w:rsidR="00133C92">
        <w:rPr>
          <w:rFonts w:ascii="Garamond" w:hAnsi="Garamond" w:cs="Times New Roman"/>
        </w:rPr>
        <w:t xml:space="preserve">výročím narodenia grófa </w:t>
      </w:r>
      <w:r w:rsidRPr="00AD730C">
        <w:rPr>
          <w:rFonts w:ascii="Garamond" w:hAnsi="Garamond" w:cs="Times New Roman"/>
        </w:rPr>
        <w:t>Andrássyho</w:t>
      </w:r>
      <w:r w:rsidR="00AB5B0D" w:rsidRPr="00AD730C">
        <w:rPr>
          <w:rFonts w:ascii="Garamond" w:hAnsi="Garamond" w:cs="Times New Roman"/>
        </w:rPr>
        <w:t>, ako n</w:t>
      </w:r>
      <w:r w:rsidR="00133C92">
        <w:rPr>
          <w:rFonts w:ascii="Garamond" w:hAnsi="Garamond" w:cs="Times New Roman"/>
        </w:rPr>
        <w:t>apríklad Aristokratický ples, Hon na líšku či medzinárodnú odbornú konferenciu o Andrássym.</w:t>
      </w:r>
      <w:r w:rsidR="00AB5B0D" w:rsidRPr="00AD730C">
        <w:rPr>
          <w:rFonts w:ascii="Garamond" w:hAnsi="Garamond" w:cs="Times New Roman"/>
        </w:rPr>
        <w:t xml:space="preserve"> Určite sa máte na čo tešiť.</w:t>
      </w:r>
    </w:p>
    <w:p w:rsidR="00F17D66" w:rsidRPr="00C44C62" w:rsidRDefault="00F17D66" w:rsidP="006203C2">
      <w:pPr>
        <w:rPr>
          <w:rFonts w:ascii="Garamond" w:hAnsi="Garamond" w:cs="Times New Roman"/>
          <w:b/>
        </w:rPr>
      </w:pPr>
      <w:r>
        <w:rPr>
          <w:rFonts w:ascii="Garamond" w:hAnsi="Garamond" w:cs="Times New Roman"/>
        </w:rPr>
        <w:t xml:space="preserve">Vyhradený </w:t>
      </w:r>
      <w:r w:rsidR="00C44C62" w:rsidRPr="00C44C62">
        <w:rPr>
          <w:rFonts w:ascii="Garamond" w:hAnsi="Garamond" w:cs="Times New Roman"/>
        </w:rPr>
        <w:t xml:space="preserve">priestor pre média bude od </w:t>
      </w:r>
      <w:r w:rsidR="00C44C62" w:rsidRPr="00C44C62">
        <w:rPr>
          <w:rFonts w:ascii="Garamond" w:hAnsi="Garamond" w:cs="Times New Roman"/>
          <w:b/>
        </w:rPr>
        <w:t>14.00</w:t>
      </w:r>
      <w:r w:rsidR="00C44C62" w:rsidRPr="00C44C62">
        <w:rPr>
          <w:rFonts w:ascii="Garamond" w:hAnsi="Garamond" w:cs="Times New Roman"/>
        </w:rPr>
        <w:t xml:space="preserve"> do </w:t>
      </w:r>
      <w:r w:rsidR="00C44C62" w:rsidRPr="00C44C62">
        <w:rPr>
          <w:rFonts w:ascii="Garamond" w:hAnsi="Garamond" w:cs="Times New Roman"/>
          <w:b/>
        </w:rPr>
        <w:t>14.45</w:t>
      </w:r>
    </w:p>
    <w:p w:rsidR="00593EFE" w:rsidRPr="00AD730C" w:rsidRDefault="00593EFE" w:rsidP="00593EFE">
      <w:pPr>
        <w:jc w:val="both"/>
        <w:rPr>
          <w:rFonts w:ascii="Garamond" w:hAnsi="Garamond" w:cstheme="minorHAnsi"/>
        </w:rPr>
      </w:pPr>
      <w:r w:rsidRPr="00AD730C">
        <w:rPr>
          <w:rFonts w:ascii="Garamond" w:hAnsi="Garamond" w:cstheme="minorHAnsi"/>
        </w:rPr>
        <w:t>Kontaktná osoba: Mgr. Nikola Radová</w:t>
      </w:r>
    </w:p>
    <w:p w:rsidR="006203C2" w:rsidRPr="00AD730C" w:rsidRDefault="00593EFE" w:rsidP="00D02C92">
      <w:pPr>
        <w:jc w:val="both"/>
        <w:rPr>
          <w:rFonts w:ascii="Garamond" w:hAnsi="Garamond" w:cs="Times New Roman"/>
        </w:rPr>
      </w:pPr>
      <w:r w:rsidRPr="00AD730C">
        <w:rPr>
          <w:rFonts w:ascii="Garamond" w:hAnsi="Garamond" w:cstheme="minorHAnsi"/>
        </w:rPr>
        <w:lastRenderedPageBreak/>
        <w:t>Emailová adresa:</w:t>
      </w:r>
      <w:r w:rsidRPr="00AD730C">
        <w:rPr>
          <w:rFonts w:ascii="Garamond" w:hAnsi="Garamond"/>
        </w:rPr>
        <w:t xml:space="preserve"> </w:t>
      </w:r>
      <w:r w:rsidR="00D02C92">
        <w:rPr>
          <w:rFonts w:ascii="Garamond" w:hAnsi="Garamond" w:cstheme="minorHAnsi"/>
        </w:rPr>
        <w:t>radova.nikola@muzeumtrebisov.sk</w:t>
      </w:r>
    </w:p>
    <w:sectPr w:rsidR="006203C2" w:rsidRPr="00AD73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03C2"/>
    <w:rsid w:val="000252BA"/>
    <w:rsid w:val="000A576C"/>
    <w:rsid w:val="000F7667"/>
    <w:rsid w:val="00133C92"/>
    <w:rsid w:val="00153DDF"/>
    <w:rsid w:val="001A10AA"/>
    <w:rsid w:val="00232A8E"/>
    <w:rsid w:val="002A23FB"/>
    <w:rsid w:val="003446E5"/>
    <w:rsid w:val="00374676"/>
    <w:rsid w:val="00387AD6"/>
    <w:rsid w:val="00451FBE"/>
    <w:rsid w:val="004633C2"/>
    <w:rsid w:val="005450C6"/>
    <w:rsid w:val="00593EFE"/>
    <w:rsid w:val="005A5D19"/>
    <w:rsid w:val="006203C2"/>
    <w:rsid w:val="006801D0"/>
    <w:rsid w:val="00823363"/>
    <w:rsid w:val="00926822"/>
    <w:rsid w:val="00975BC5"/>
    <w:rsid w:val="00996352"/>
    <w:rsid w:val="00996369"/>
    <w:rsid w:val="009B7665"/>
    <w:rsid w:val="00AB5B0D"/>
    <w:rsid w:val="00AD730C"/>
    <w:rsid w:val="00B615D8"/>
    <w:rsid w:val="00C44C62"/>
    <w:rsid w:val="00C67FB8"/>
    <w:rsid w:val="00C761F1"/>
    <w:rsid w:val="00D02AAA"/>
    <w:rsid w:val="00D02C92"/>
    <w:rsid w:val="00E01590"/>
    <w:rsid w:val="00E17D5E"/>
    <w:rsid w:val="00E33597"/>
    <w:rsid w:val="00E86ABD"/>
    <w:rsid w:val="00F17D66"/>
    <w:rsid w:val="00F22345"/>
    <w:rsid w:val="00F9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59D0D2-3B0B-46FE-9D90-85AE2506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49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51F09-DA8C-4994-8D63-4EFCC208D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Rozman</dc:creator>
  <cp:lastModifiedBy>Lukáš Rozman</cp:lastModifiedBy>
  <cp:revision>3</cp:revision>
  <dcterms:created xsi:type="dcterms:W3CDTF">2023-02-10T10:22:00Z</dcterms:created>
  <dcterms:modified xsi:type="dcterms:W3CDTF">2023-02-10T11:26:00Z</dcterms:modified>
</cp:coreProperties>
</file>